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F0CEB" w14:textId="733F5A54" w:rsidR="005D4F36" w:rsidRPr="005D4F36" w:rsidRDefault="005D4F36" w:rsidP="00E211A5">
      <w:pPr>
        <w:ind w:firstLine="0"/>
        <w:rPr>
          <w:rFonts w:ascii="Times New Roman" w:hAnsi="Times New Roman" w:cs="Times New Roman"/>
          <w:b/>
          <w:bCs/>
          <w:sz w:val="24"/>
          <w:szCs w:val="24"/>
        </w:rPr>
      </w:pPr>
      <w:r w:rsidRPr="00E211A5">
        <w:rPr>
          <w:rFonts w:ascii="Times New Roman" w:hAnsi="Times New Roman" w:cs="Times New Roman"/>
          <w:b/>
          <w:bCs/>
          <w:sz w:val="24"/>
          <w:szCs w:val="24"/>
        </w:rPr>
        <w:t xml:space="preserve">Report of the workgroup on holding CAS annual conferences independently from the Congress held by the Federation for the Humanities and Social Sciences. </w:t>
      </w:r>
      <w:r w:rsidRPr="005D4F36">
        <w:rPr>
          <w:rFonts w:ascii="Times New Roman" w:hAnsi="Times New Roman" w:cs="Times New Roman"/>
          <w:b/>
          <w:bCs/>
          <w:sz w:val="24"/>
          <w:szCs w:val="24"/>
        </w:rPr>
        <w:t>Findings and recommendations</w:t>
      </w:r>
      <w:r w:rsidR="00F2785E" w:rsidRPr="00E211A5">
        <w:rPr>
          <w:rFonts w:ascii="Times New Roman" w:hAnsi="Times New Roman" w:cs="Times New Roman"/>
          <w:b/>
          <w:bCs/>
          <w:sz w:val="24"/>
          <w:szCs w:val="24"/>
        </w:rPr>
        <w:t>.</w:t>
      </w:r>
      <w:r w:rsidRPr="005D4F36">
        <w:rPr>
          <w:rFonts w:ascii="Times New Roman" w:hAnsi="Times New Roman" w:cs="Times New Roman"/>
          <w:b/>
          <w:bCs/>
          <w:sz w:val="24"/>
          <w:szCs w:val="24"/>
        </w:rPr>
        <w:t xml:space="preserve"> </w:t>
      </w:r>
    </w:p>
    <w:p w14:paraId="239F4B1F" w14:textId="77777777" w:rsidR="005D4F36" w:rsidRPr="005D4F36" w:rsidRDefault="005D4F36" w:rsidP="00F2785E">
      <w:pPr>
        <w:ind w:firstLine="0"/>
        <w:rPr>
          <w:rFonts w:ascii="Times New Roman" w:hAnsi="Times New Roman" w:cs="Times New Roman"/>
          <w:sz w:val="24"/>
          <w:szCs w:val="24"/>
        </w:rPr>
      </w:pPr>
      <w:r w:rsidRPr="005D4F36">
        <w:rPr>
          <w:rFonts w:ascii="Times New Roman" w:hAnsi="Times New Roman" w:cs="Times New Roman"/>
          <w:sz w:val="24"/>
          <w:szCs w:val="24"/>
        </w:rPr>
        <w:t xml:space="preserve">Workgroup members:  Lyudmila Parts (McGill), Megan Swift (U of Victoria), Kate Holland (U of Toronto), Natalia </w:t>
      </w:r>
      <w:proofErr w:type="spellStart"/>
      <w:r w:rsidRPr="005D4F36">
        <w:rPr>
          <w:rFonts w:ascii="Times New Roman" w:hAnsi="Times New Roman" w:cs="Times New Roman"/>
          <w:sz w:val="24"/>
          <w:szCs w:val="24"/>
        </w:rPr>
        <w:t>Khanenko</w:t>
      </w:r>
      <w:proofErr w:type="spellEnd"/>
      <w:r w:rsidRPr="005D4F36">
        <w:rPr>
          <w:rFonts w:ascii="Times New Roman" w:hAnsi="Times New Roman" w:cs="Times New Roman"/>
          <w:sz w:val="24"/>
          <w:szCs w:val="24"/>
        </w:rPr>
        <w:t xml:space="preserve">-Friesen (U of Alberta) </w:t>
      </w:r>
    </w:p>
    <w:p w14:paraId="1180CB82" w14:textId="63B0799B" w:rsidR="005D4F36" w:rsidRPr="00F2785E" w:rsidRDefault="005D4F36" w:rsidP="00F2785E">
      <w:pPr>
        <w:spacing w:line="240" w:lineRule="auto"/>
        <w:rPr>
          <w:rFonts w:ascii="Times New Roman" w:hAnsi="Times New Roman" w:cs="Times New Roman"/>
          <w:b/>
          <w:bCs/>
          <w:sz w:val="24"/>
          <w:szCs w:val="24"/>
        </w:rPr>
      </w:pPr>
      <w:r w:rsidRPr="00F2785E">
        <w:rPr>
          <w:rFonts w:ascii="Times New Roman" w:hAnsi="Times New Roman" w:cs="Times New Roman"/>
          <w:b/>
          <w:bCs/>
          <w:sz w:val="24"/>
          <w:szCs w:val="24"/>
        </w:rPr>
        <w:t>General considerations:</w:t>
      </w:r>
    </w:p>
    <w:p w14:paraId="1F8388EE" w14:textId="77777777" w:rsidR="005D4F36" w:rsidRPr="005D4F36" w:rsidRDefault="005D4F36" w:rsidP="00F2785E">
      <w:pPr>
        <w:spacing w:line="240" w:lineRule="auto"/>
        <w:ind w:left="2880"/>
        <w:rPr>
          <w:rFonts w:ascii="Times New Roman" w:hAnsi="Times New Roman" w:cs="Times New Roman"/>
          <w:sz w:val="24"/>
          <w:szCs w:val="24"/>
        </w:rPr>
      </w:pPr>
      <w:r w:rsidRPr="005D4F36">
        <w:rPr>
          <w:rFonts w:ascii="Times New Roman" w:hAnsi="Times New Roman" w:cs="Times New Roman"/>
          <w:sz w:val="24"/>
          <w:szCs w:val="24"/>
          <w:u w:val="single"/>
        </w:rPr>
        <w:t xml:space="preserve">Pros: </w:t>
      </w:r>
    </w:p>
    <w:p w14:paraId="1428D3E0" w14:textId="77777777" w:rsidR="005D4F36" w:rsidRPr="005D4F36" w:rsidRDefault="005D4F36" w:rsidP="00F2785E">
      <w:pPr>
        <w:numPr>
          <w:ilvl w:val="0"/>
          <w:numId w:val="4"/>
        </w:numPr>
        <w:spacing w:line="240" w:lineRule="auto"/>
        <w:rPr>
          <w:rFonts w:ascii="Times New Roman" w:hAnsi="Times New Roman" w:cs="Times New Roman"/>
          <w:sz w:val="24"/>
          <w:szCs w:val="24"/>
        </w:rPr>
      </w:pPr>
      <w:r w:rsidRPr="005D4F36">
        <w:rPr>
          <w:rFonts w:ascii="Times New Roman" w:hAnsi="Times New Roman" w:cs="Times New Roman"/>
          <w:sz w:val="24"/>
          <w:szCs w:val="24"/>
        </w:rPr>
        <w:t>Freedom to choose the time and place of the conference.</w:t>
      </w:r>
    </w:p>
    <w:p w14:paraId="7D5501CD" w14:textId="77777777" w:rsidR="005D4F36" w:rsidRPr="005D4F36" w:rsidRDefault="005D4F36" w:rsidP="00F2785E">
      <w:pPr>
        <w:spacing w:line="240" w:lineRule="auto"/>
        <w:rPr>
          <w:rFonts w:ascii="Times New Roman" w:hAnsi="Times New Roman" w:cs="Times New Roman"/>
          <w:sz w:val="24"/>
          <w:szCs w:val="24"/>
        </w:rPr>
      </w:pPr>
      <w:r w:rsidRPr="005D4F36">
        <w:rPr>
          <w:rFonts w:ascii="Times New Roman" w:hAnsi="Times New Roman" w:cs="Times New Roman"/>
          <w:sz w:val="24"/>
          <w:szCs w:val="24"/>
        </w:rPr>
        <w:t xml:space="preserve">The Federation will hold the Congress in only 3 cities: Montreal, Toronto, and Vancouver. </w:t>
      </w:r>
    </w:p>
    <w:p w14:paraId="413315FA" w14:textId="77777777" w:rsidR="005D4F36" w:rsidRPr="005D4F36" w:rsidRDefault="005D4F36" w:rsidP="00F2785E">
      <w:pPr>
        <w:spacing w:line="240" w:lineRule="auto"/>
        <w:rPr>
          <w:rFonts w:ascii="Times New Roman" w:hAnsi="Times New Roman" w:cs="Times New Roman"/>
          <w:sz w:val="24"/>
          <w:szCs w:val="24"/>
        </w:rPr>
      </w:pPr>
      <w:r w:rsidRPr="005D4F36">
        <w:rPr>
          <w:rFonts w:ascii="Times New Roman" w:hAnsi="Times New Roman" w:cs="Times New Roman"/>
          <w:sz w:val="24"/>
          <w:szCs w:val="24"/>
        </w:rPr>
        <w:t xml:space="preserve">Next year: Toronto, </w:t>
      </w:r>
      <w:r w:rsidRPr="005D4F36">
        <w:rPr>
          <w:rFonts w:ascii="Times New Roman" w:hAnsi="Times New Roman" w:cs="Times New Roman"/>
          <w:sz w:val="24"/>
          <w:szCs w:val="24"/>
          <w:lang w:val="en-US"/>
        </w:rPr>
        <w:t>May 30 to June 6 (a college, no CAS members to coordinate, the Federation provides local coordinator, probably at additional costs)</w:t>
      </w:r>
    </w:p>
    <w:p w14:paraId="5FDEDF13" w14:textId="77777777" w:rsidR="005D4F36" w:rsidRPr="005D4F36" w:rsidRDefault="005D4F36" w:rsidP="00F2785E">
      <w:pPr>
        <w:numPr>
          <w:ilvl w:val="0"/>
          <w:numId w:val="5"/>
        </w:numPr>
        <w:spacing w:line="240" w:lineRule="auto"/>
        <w:rPr>
          <w:rFonts w:ascii="Times New Roman" w:hAnsi="Times New Roman" w:cs="Times New Roman"/>
          <w:sz w:val="24"/>
          <w:szCs w:val="24"/>
        </w:rPr>
      </w:pPr>
      <w:r w:rsidRPr="005D4F36">
        <w:rPr>
          <w:rFonts w:ascii="Times New Roman" w:hAnsi="Times New Roman" w:cs="Times New Roman"/>
          <w:sz w:val="24"/>
          <w:szCs w:val="24"/>
        </w:rPr>
        <w:t>Lower cost for participants and CAS.</w:t>
      </w:r>
    </w:p>
    <w:p w14:paraId="0420D225" w14:textId="77777777" w:rsidR="005D4F36" w:rsidRPr="005D4F36" w:rsidRDefault="005D4F36" w:rsidP="00F2785E">
      <w:pPr>
        <w:spacing w:line="240" w:lineRule="auto"/>
        <w:rPr>
          <w:rFonts w:ascii="Times New Roman" w:hAnsi="Times New Roman" w:cs="Times New Roman"/>
          <w:sz w:val="24"/>
          <w:szCs w:val="24"/>
        </w:rPr>
      </w:pPr>
      <w:r w:rsidRPr="005D4F36">
        <w:rPr>
          <w:rFonts w:ascii="Times New Roman" w:hAnsi="Times New Roman" w:cs="Times New Roman"/>
          <w:sz w:val="24"/>
          <w:szCs w:val="24"/>
        </w:rPr>
        <w:t xml:space="preserve">At present, CAS pays the Federation more than $2,300.00 to be part of the Congress. </w:t>
      </w:r>
    </w:p>
    <w:p w14:paraId="7A2A7AAD" w14:textId="77777777" w:rsidR="005D4F36" w:rsidRPr="005D4F36" w:rsidRDefault="005D4F36" w:rsidP="00F2785E">
      <w:pPr>
        <w:spacing w:line="240" w:lineRule="auto"/>
        <w:rPr>
          <w:rFonts w:ascii="Times New Roman" w:hAnsi="Times New Roman" w:cs="Times New Roman"/>
          <w:sz w:val="24"/>
          <w:szCs w:val="24"/>
        </w:rPr>
      </w:pPr>
      <w:r w:rsidRPr="005D4F36">
        <w:rPr>
          <w:rFonts w:ascii="Times New Roman" w:hAnsi="Times New Roman" w:cs="Times New Roman"/>
          <w:sz w:val="24"/>
          <w:szCs w:val="24"/>
        </w:rPr>
        <w:t>For participants: Congress registration fee is $210 (early bird). </w:t>
      </w:r>
    </w:p>
    <w:p w14:paraId="4AB1499D" w14:textId="77777777" w:rsidR="005D4F36" w:rsidRPr="005D4F36" w:rsidRDefault="005D4F36" w:rsidP="00F2785E">
      <w:pPr>
        <w:spacing w:line="240" w:lineRule="auto"/>
        <w:rPr>
          <w:rFonts w:ascii="Times New Roman" w:hAnsi="Times New Roman" w:cs="Times New Roman"/>
          <w:sz w:val="24"/>
          <w:szCs w:val="24"/>
        </w:rPr>
      </w:pPr>
      <w:r w:rsidRPr="005D4F36">
        <w:rPr>
          <w:rFonts w:ascii="Times New Roman" w:hAnsi="Times New Roman" w:cs="Times New Roman"/>
          <w:sz w:val="24"/>
          <w:szCs w:val="24"/>
        </w:rPr>
        <w:t>CAS registration fee - $30. </w:t>
      </w:r>
    </w:p>
    <w:p w14:paraId="1280B7B6" w14:textId="77777777" w:rsidR="005D4F36" w:rsidRPr="005D4F36" w:rsidRDefault="005D4F36" w:rsidP="00F2785E">
      <w:pPr>
        <w:spacing w:line="240" w:lineRule="auto"/>
        <w:ind w:left="2880"/>
        <w:rPr>
          <w:rFonts w:ascii="Times New Roman" w:hAnsi="Times New Roman" w:cs="Times New Roman"/>
          <w:sz w:val="24"/>
          <w:szCs w:val="24"/>
        </w:rPr>
      </w:pPr>
      <w:r w:rsidRPr="005D4F36">
        <w:rPr>
          <w:rFonts w:ascii="Times New Roman" w:hAnsi="Times New Roman" w:cs="Times New Roman"/>
          <w:sz w:val="24"/>
          <w:szCs w:val="24"/>
          <w:u w:val="single"/>
        </w:rPr>
        <w:t>Cons:</w:t>
      </w:r>
    </w:p>
    <w:p w14:paraId="6F146EBF" w14:textId="77777777" w:rsidR="005D4F36" w:rsidRPr="005D4F36" w:rsidRDefault="005D4F36" w:rsidP="00F2785E">
      <w:pPr>
        <w:numPr>
          <w:ilvl w:val="0"/>
          <w:numId w:val="6"/>
        </w:numPr>
        <w:spacing w:line="240" w:lineRule="auto"/>
        <w:rPr>
          <w:rFonts w:ascii="Times New Roman" w:hAnsi="Times New Roman" w:cs="Times New Roman"/>
          <w:sz w:val="24"/>
          <w:szCs w:val="24"/>
        </w:rPr>
      </w:pPr>
      <w:r w:rsidRPr="005D4F36">
        <w:rPr>
          <w:rFonts w:ascii="Times New Roman" w:hAnsi="Times New Roman" w:cs="Times New Roman"/>
          <w:sz w:val="24"/>
          <w:szCs w:val="24"/>
        </w:rPr>
        <w:t>Lack of contact with other associations, members of the Federation.</w:t>
      </w:r>
    </w:p>
    <w:p w14:paraId="666AC45A" w14:textId="77777777" w:rsidR="005D4F36" w:rsidRPr="00F2785E" w:rsidRDefault="005D4F36" w:rsidP="00F2785E">
      <w:pPr>
        <w:numPr>
          <w:ilvl w:val="0"/>
          <w:numId w:val="6"/>
        </w:numPr>
        <w:spacing w:line="240" w:lineRule="auto"/>
        <w:rPr>
          <w:rFonts w:ascii="Times New Roman" w:hAnsi="Times New Roman" w:cs="Times New Roman"/>
          <w:sz w:val="24"/>
          <w:szCs w:val="24"/>
        </w:rPr>
      </w:pPr>
      <w:r w:rsidRPr="005D4F36">
        <w:rPr>
          <w:rFonts w:ascii="Times New Roman" w:hAnsi="Times New Roman" w:cs="Times New Roman"/>
          <w:sz w:val="24"/>
          <w:szCs w:val="24"/>
        </w:rPr>
        <w:t>No “large event feel” and no President’s reception (finger food and 1 alcoholic drink)</w:t>
      </w:r>
    </w:p>
    <w:p w14:paraId="42AA59E3" w14:textId="1BFCE7EC" w:rsidR="005D4F36" w:rsidRPr="005D4F36" w:rsidRDefault="000D6F9C" w:rsidP="00F2785E">
      <w:pPr>
        <w:numPr>
          <w:ilvl w:val="0"/>
          <w:numId w:val="6"/>
        </w:numPr>
        <w:spacing w:line="240" w:lineRule="auto"/>
        <w:rPr>
          <w:rFonts w:ascii="Times New Roman" w:hAnsi="Times New Roman" w:cs="Times New Roman"/>
          <w:sz w:val="24"/>
          <w:szCs w:val="24"/>
        </w:rPr>
      </w:pPr>
      <w:r w:rsidRPr="00F2785E">
        <w:rPr>
          <w:rFonts w:ascii="Times New Roman" w:hAnsi="Times New Roman" w:cs="Times New Roman"/>
          <w:sz w:val="24"/>
          <w:szCs w:val="24"/>
        </w:rPr>
        <w:t xml:space="preserve">The Treasurer’s job is significantly bigger, dealing with payments to the University and such. </w:t>
      </w:r>
    </w:p>
    <w:p w14:paraId="7DE986F9" w14:textId="72339F58" w:rsidR="005D4F36" w:rsidRPr="00F2785E" w:rsidRDefault="005D4F36" w:rsidP="00F2785E">
      <w:pPr>
        <w:numPr>
          <w:ilvl w:val="0"/>
          <w:numId w:val="6"/>
        </w:numPr>
        <w:spacing w:line="240" w:lineRule="auto"/>
        <w:rPr>
          <w:rFonts w:ascii="Times New Roman" w:hAnsi="Times New Roman" w:cs="Times New Roman"/>
          <w:sz w:val="24"/>
          <w:szCs w:val="24"/>
        </w:rPr>
      </w:pPr>
      <w:r w:rsidRPr="005D4F36">
        <w:rPr>
          <w:rFonts w:ascii="Times New Roman" w:hAnsi="Times New Roman" w:cs="Times New Roman"/>
          <w:sz w:val="24"/>
          <w:szCs w:val="24"/>
        </w:rPr>
        <w:t xml:space="preserve">Editors from Canadian publishers might not come. No book </w:t>
      </w:r>
      <w:r w:rsidR="000D6F9C" w:rsidRPr="00F2785E">
        <w:rPr>
          <w:rFonts w:ascii="Times New Roman" w:hAnsi="Times New Roman" w:cs="Times New Roman"/>
          <w:sz w:val="24"/>
          <w:szCs w:val="24"/>
        </w:rPr>
        <w:t>sellers. *</w:t>
      </w:r>
    </w:p>
    <w:p w14:paraId="49AC41E9" w14:textId="7EE4915A" w:rsidR="005D4F36" w:rsidRPr="00F2785E" w:rsidRDefault="000D6F9C" w:rsidP="005D4F36">
      <w:pPr>
        <w:ind w:firstLine="0"/>
        <w:rPr>
          <w:rFonts w:ascii="Times New Roman" w:hAnsi="Times New Roman" w:cs="Times New Roman"/>
          <w:sz w:val="24"/>
          <w:szCs w:val="24"/>
        </w:rPr>
      </w:pPr>
      <w:r w:rsidRPr="00F2785E">
        <w:rPr>
          <w:rFonts w:ascii="Times New Roman" w:hAnsi="Times New Roman" w:cs="Times New Roman"/>
          <w:sz w:val="24"/>
          <w:szCs w:val="24"/>
          <w:u w:val="single"/>
        </w:rPr>
        <w:t>*</w:t>
      </w:r>
      <w:r w:rsidR="005D4F36" w:rsidRPr="00F2785E">
        <w:rPr>
          <w:rFonts w:ascii="Times New Roman" w:hAnsi="Times New Roman" w:cs="Times New Roman"/>
          <w:sz w:val="24"/>
          <w:szCs w:val="24"/>
          <w:u w:val="single"/>
        </w:rPr>
        <w:t>From the editors who usually attend</w:t>
      </w:r>
      <w:r w:rsidR="00F2785E" w:rsidRPr="00F2785E">
        <w:rPr>
          <w:rFonts w:ascii="Times New Roman" w:hAnsi="Times New Roman" w:cs="Times New Roman"/>
          <w:sz w:val="24"/>
          <w:szCs w:val="24"/>
          <w:u w:val="single"/>
        </w:rPr>
        <w:t xml:space="preserve"> (summary)</w:t>
      </w:r>
      <w:r w:rsidR="005D4F36" w:rsidRPr="00F2785E">
        <w:rPr>
          <w:rFonts w:ascii="Times New Roman" w:hAnsi="Times New Roman" w:cs="Times New Roman"/>
          <w:sz w:val="24"/>
          <w:szCs w:val="24"/>
        </w:rPr>
        <w:t xml:space="preserve">: </w:t>
      </w:r>
    </w:p>
    <w:p w14:paraId="7B22C60D" w14:textId="740198A7" w:rsidR="005D4F36" w:rsidRPr="005D4F36" w:rsidRDefault="005D4F36" w:rsidP="005D4F36">
      <w:pPr>
        <w:ind w:firstLine="0"/>
        <w:rPr>
          <w:rFonts w:ascii="Times New Roman" w:hAnsi="Times New Roman" w:cs="Times New Roman"/>
          <w:sz w:val="24"/>
          <w:szCs w:val="24"/>
        </w:rPr>
      </w:pPr>
      <w:r w:rsidRPr="00F2785E">
        <w:rPr>
          <w:rFonts w:ascii="Times New Roman" w:hAnsi="Times New Roman" w:cs="Times New Roman"/>
          <w:b/>
          <w:bCs/>
          <w:color w:val="242424"/>
          <w:sz w:val="24"/>
          <w:szCs w:val="24"/>
          <w:shd w:val="clear" w:color="auto" w:fill="FFFFFF"/>
        </w:rPr>
        <w:t>Stephen Shapiro from U of Toronto press</w:t>
      </w:r>
      <w:r w:rsidRPr="00F2785E">
        <w:rPr>
          <w:rFonts w:ascii="Times New Roman" w:hAnsi="Times New Roman" w:cs="Times New Roman"/>
          <w:color w:val="242424"/>
          <w:sz w:val="24"/>
          <w:szCs w:val="24"/>
          <w:shd w:val="clear" w:color="auto" w:fill="FFFFFF"/>
        </w:rPr>
        <w:t>: The largest Canadian association I know that meets separately from Congress is the Canadian Anthropology Society (CASCA) and I think UTP has attended with an editor and/or book display most years. Because all my acquisitions areas are non-Canadian, I would probably be as likely to attend a separate CAS if our schedule/budget permits.</w:t>
      </w:r>
    </w:p>
    <w:p w14:paraId="30C1DA2C" w14:textId="7C8B6536" w:rsidR="005D4F36" w:rsidRPr="00F2785E" w:rsidRDefault="005D4F36" w:rsidP="005D4F36">
      <w:pPr>
        <w:pStyle w:val="NormalWeb"/>
        <w:shd w:val="clear" w:color="auto" w:fill="FFFFFF"/>
        <w:spacing w:before="0" w:beforeAutospacing="0" w:after="0" w:afterAutospacing="0"/>
        <w:rPr>
          <w:color w:val="242424"/>
        </w:rPr>
      </w:pPr>
      <w:r w:rsidRPr="00F2785E">
        <w:rPr>
          <w:b/>
          <w:bCs/>
          <w:color w:val="242424"/>
          <w:shd w:val="clear" w:color="auto" w:fill="FFFFFF"/>
        </w:rPr>
        <w:t>Richard Ratzlaff from McGill -Queen’s University Press</w:t>
      </w:r>
      <w:r w:rsidRPr="00F2785E">
        <w:rPr>
          <w:color w:val="242424"/>
          <w:shd w:val="clear" w:color="auto" w:fill="FFFFFF"/>
        </w:rPr>
        <w:t xml:space="preserve">: </w:t>
      </w:r>
      <w:r w:rsidRPr="00F2785E">
        <w:rPr>
          <w:color w:val="000000"/>
          <w:bdr w:val="none" w:sz="0" w:space="0" w:color="auto" w:frame="1"/>
        </w:rPr>
        <w:t xml:space="preserve">MQUP senior management (and most publishers) prefer that as many societies as possible attend Congress, especially given that </w:t>
      </w:r>
      <w:r w:rsidRPr="00F2785E">
        <w:rPr>
          <w:color w:val="000000"/>
          <w:bdr w:val="none" w:sz="0" w:space="0" w:color="auto" w:frame="1"/>
        </w:rPr>
        <w:lastRenderedPageBreak/>
        <w:t>it's very expensive for publishers to attend as well. Editors can attend sessions and meet scholars from multiple areas, rather than one as would be the case if all or many societies met separately. However, many societies have met separately from time to time: Political science, for example, or CALACS (Latin American studies). I've often attended the CALACS conferences (75-100 attendees) and like them because they're more compact, so it's easier to talk to people informally. Both models have pluses and minuses - if cost is a critical concern, a solo, more informal conference has a lot of appeal, and there might be added scope (and resources) to entice more US-based scholars to attend.</w:t>
      </w:r>
    </w:p>
    <w:p w14:paraId="6F34D90B" w14:textId="5878B036" w:rsidR="000D6F9C" w:rsidRPr="00F2785E" w:rsidRDefault="000D6F9C" w:rsidP="000D6F9C">
      <w:pPr>
        <w:shd w:val="clear" w:color="auto" w:fill="FFFFFF"/>
        <w:ind w:firstLine="0"/>
        <w:textAlignment w:val="baseline"/>
        <w:rPr>
          <w:rFonts w:ascii="Times New Roman" w:hAnsi="Times New Roman" w:cs="Times New Roman"/>
          <w:sz w:val="24"/>
          <w:szCs w:val="24"/>
          <w:u w:val="single"/>
        </w:rPr>
      </w:pPr>
      <w:r w:rsidRPr="00F2785E">
        <w:rPr>
          <w:rFonts w:ascii="Times New Roman" w:hAnsi="Times New Roman" w:cs="Times New Roman"/>
          <w:sz w:val="24"/>
          <w:szCs w:val="24"/>
          <w:u w:val="single"/>
        </w:rPr>
        <w:t>Other association</w:t>
      </w:r>
      <w:r w:rsidR="00F2785E">
        <w:rPr>
          <w:rFonts w:ascii="Times New Roman" w:hAnsi="Times New Roman" w:cs="Times New Roman"/>
          <w:sz w:val="24"/>
          <w:szCs w:val="24"/>
          <w:u w:val="single"/>
        </w:rPr>
        <w:t>s’</w:t>
      </w:r>
      <w:r w:rsidRPr="00F2785E">
        <w:rPr>
          <w:rFonts w:ascii="Times New Roman" w:hAnsi="Times New Roman" w:cs="Times New Roman"/>
          <w:sz w:val="24"/>
          <w:szCs w:val="24"/>
          <w:u w:val="single"/>
        </w:rPr>
        <w:t xml:space="preserve"> experience:</w:t>
      </w:r>
    </w:p>
    <w:p w14:paraId="45E942A2" w14:textId="04B92510" w:rsidR="000D6F9C" w:rsidRPr="00F2785E" w:rsidRDefault="000D6F9C" w:rsidP="00F2785E">
      <w:pPr>
        <w:shd w:val="clear" w:color="auto" w:fill="FFFFFF"/>
        <w:ind w:firstLine="0"/>
        <w:textAlignment w:val="baseline"/>
        <w:rPr>
          <w:rFonts w:ascii="Times New Roman" w:eastAsia="Times New Roman" w:hAnsi="Times New Roman" w:cs="Times New Roman"/>
          <w:color w:val="242424"/>
          <w:kern w:val="0"/>
          <w:sz w:val="24"/>
          <w:szCs w:val="24"/>
          <w:lang w:eastAsia="en-CA"/>
          <w14:ligatures w14:val="none"/>
        </w:rPr>
      </w:pPr>
      <w:r w:rsidRPr="00F2785E">
        <w:rPr>
          <w:rFonts w:ascii="Times New Roman" w:hAnsi="Times New Roman" w:cs="Times New Roman"/>
          <w:sz w:val="24"/>
          <w:szCs w:val="24"/>
        </w:rPr>
        <w:t xml:space="preserve">Heather Coleman spoke with </w:t>
      </w:r>
      <w:r w:rsidR="005316FB">
        <w:rPr>
          <w:rFonts w:ascii="Times New Roman" w:hAnsi="Times New Roman" w:cs="Times New Roman"/>
          <w:sz w:val="24"/>
          <w:szCs w:val="24"/>
        </w:rPr>
        <w:t xml:space="preserve">the </w:t>
      </w:r>
      <w:r w:rsidRPr="00F2785E">
        <w:rPr>
          <w:rFonts w:ascii="Times New Roman" w:eastAsia="Times New Roman" w:hAnsi="Times New Roman" w:cs="Times New Roman"/>
          <w:color w:val="242424"/>
          <w:kern w:val="0"/>
          <w:sz w:val="24"/>
          <w:szCs w:val="24"/>
          <w:lang w:eastAsia="en-CA"/>
          <w14:ligatures w14:val="none"/>
        </w:rPr>
        <w:t xml:space="preserve">president of the Classical Association of Canada that left the Federation in 2000 and are happy with </w:t>
      </w:r>
      <w:r w:rsidR="005316FB">
        <w:rPr>
          <w:rFonts w:ascii="Times New Roman" w:eastAsia="Times New Roman" w:hAnsi="Times New Roman" w:cs="Times New Roman"/>
          <w:color w:val="242424"/>
          <w:kern w:val="0"/>
          <w:sz w:val="24"/>
          <w:szCs w:val="24"/>
          <w:lang w:eastAsia="en-CA"/>
          <w14:ligatures w14:val="none"/>
        </w:rPr>
        <w:t>t</w:t>
      </w:r>
      <w:r w:rsidRPr="00F2785E">
        <w:rPr>
          <w:rFonts w:ascii="Times New Roman" w:eastAsia="Times New Roman" w:hAnsi="Times New Roman" w:cs="Times New Roman"/>
          <w:color w:val="242424"/>
          <w:kern w:val="0"/>
          <w:sz w:val="24"/>
          <w:szCs w:val="24"/>
          <w:lang w:eastAsia="en-CA"/>
          <w14:ligatures w14:val="none"/>
        </w:rPr>
        <w:t>heir decision. They hold their conference in the 2nd week of May. They rotate regions, but Quebec City and Victoria are their biggest drawing locations. They invite publishers and in some locations the publishers attend and in others, they don't.</w:t>
      </w:r>
      <w:r w:rsidRPr="00F2785E">
        <w:rPr>
          <w:rFonts w:ascii="Times New Roman" w:hAnsi="Times New Roman" w:cs="Times New Roman"/>
          <w:color w:val="242424"/>
          <w:sz w:val="24"/>
          <w:szCs w:val="24"/>
        </w:rPr>
        <w:t xml:space="preserve"> </w:t>
      </w:r>
      <w:r w:rsidRPr="00F2785E">
        <w:rPr>
          <w:rFonts w:ascii="Times New Roman" w:eastAsia="Times New Roman" w:hAnsi="Times New Roman" w:cs="Times New Roman"/>
          <w:color w:val="242424"/>
          <w:kern w:val="0"/>
          <w:sz w:val="24"/>
          <w:szCs w:val="24"/>
          <w:lang w:eastAsia="en-CA"/>
          <w14:ligatures w14:val="none"/>
        </w:rPr>
        <w:t>They charge approximately $200 in conference fees.  That includes breakfast each day, a "make-a-meal" opening reception, box lunches for all official meetings, and it finances a keynote speaker. [obviously we would have a smaller "scale"].  They have reduced fees for grad students.  The banquet ticket is purchased separately, with a grad student fee that is below cost/subsidized by the non-grad fee.</w:t>
      </w:r>
    </w:p>
    <w:p w14:paraId="4EEA5953" w14:textId="4E9C4A89" w:rsidR="005D4F36" w:rsidRPr="00F2785E" w:rsidRDefault="005D4F36" w:rsidP="005D4F36">
      <w:pPr>
        <w:ind w:firstLine="0"/>
        <w:rPr>
          <w:rFonts w:ascii="Times New Roman" w:hAnsi="Times New Roman" w:cs="Times New Roman"/>
          <w:b/>
          <w:bCs/>
          <w:sz w:val="24"/>
          <w:szCs w:val="24"/>
          <w:highlight w:val="white"/>
        </w:rPr>
      </w:pPr>
      <w:r w:rsidRPr="00F2785E">
        <w:rPr>
          <w:rFonts w:ascii="Times New Roman" w:hAnsi="Times New Roman" w:cs="Times New Roman"/>
          <w:b/>
          <w:bCs/>
          <w:sz w:val="24"/>
          <w:szCs w:val="24"/>
          <w:highlight w:val="white"/>
        </w:rPr>
        <w:t xml:space="preserve">The workgroup conducted </w:t>
      </w:r>
      <w:r w:rsidR="00F2785E">
        <w:rPr>
          <w:rFonts w:ascii="Times New Roman" w:hAnsi="Times New Roman" w:cs="Times New Roman"/>
          <w:b/>
          <w:bCs/>
          <w:sz w:val="24"/>
          <w:szCs w:val="24"/>
          <w:highlight w:val="white"/>
        </w:rPr>
        <w:t>a</w:t>
      </w:r>
      <w:r w:rsidRPr="00F2785E">
        <w:rPr>
          <w:rFonts w:ascii="Times New Roman" w:hAnsi="Times New Roman" w:cs="Times New Roman"/>
          <w:b/>
          <w:bCs/>
          <w:sz w:val="24"/>
          <w:szCs w:val="24"/>
          <w:highlight w:val="white"/>
        </w:rPr>
        <w:t xml:space="preserve"> survey</w:t>
      </w:r>
      <w:r w:rsidR="000D6F9C" w:rsidRPr="00F2785E">
        <w:rPr>
          <w:rFonts w:ascii="Times New Roman" w:hAnsi="Times New Roman" w:cs="Times New Roman"/>
          <w:b/>
          <w:bCs/>
          <w:sz w:val="24"/>
          <w:szCs w:val="24"/>
          <w:highlight w:val="white"/>
        </w:rPr>
        <w:t xml:space="preserve"> of CAS members’ opinions:</w:t>
      </w:r>
    </w:p>
    <w:p w14:paraId="13BAE01F" w14:textId="198B408F" w:rsidR="005D4F36" w:rsidRPr="005D4F36" w:rsidRDefault="005316FB" w:rsidP="005D4F36">
      <w:pPr>
        <w:ind w:firstLine="0"/>
        <w:rPr>
          <w:rFonts w:ascii="Times New Roman" w:hAnsi="Times New Roman" w:cs="Times New Roman"/>
          <w:sz w:val="24"/>
          <w:szCs w:val="24"/>
        </w:rPr>
      </w:pPr>
      <w:hyperlink r:id="rId7" w:history="1">
        <w:r w:rsidR="005D4F36" w:rsidRPr="005D4F36">
          <w:rPr>
            <w:rStyle w:val="Hyperlink"/>
            <w:rFonts w:ascii="Times New Roman" w:hAnsi="Times New Roman" w:cs="Times New Roman"/>
            <w:sz w:val="24"/>
            <w:szCs w:val="24"/>
            <w:highlight w:val="white"/>
          </w:rPr>
          <w:t>https://forms.office.com/Pages/DesignPageV2.aspx?subpage=design&amp;token=c15f5333e6314cd5843e39ea2c60dc7a&amp;id=S-t2AwbCVkCQYeNC3C7NqCdQ45d6h-VNuscGceEH16lUQ1ZKUkVBU0RBSkFGRVNYWkQ4VkgwOVlXWS4u&amp;analysis=true&amp;tab=0</w:t>
        </w:r>
      </w:hyperlink>
    </w:p>
    <w:p w14:paraId="796F0ED5" w14:textId="77777777" w:rsidR="005D4F36" w:rsidRPr="00F2785E" w:rsidRDefault="005D4F36" w:rsidP="005D4F36">
      <w:pPr>
        <w:ind w:firstLine="0"/>
        <w:rPr>
          <w:rFonts w:ascii="Times New Roman" w:hAnsi="Times New Roman" w:cs="Times New Roman"/>
          <w:sz w:val="24"/>
          <w:szCs w:val="24"/>
        </w:rPr>
      </w:pPr>
      <w:r w:rsidRPr="00F2785E">
        <w:rPr>
          <w:rFonts w:ascii="Times New Roman" w:hAnsi="Times New Roman" w:cs="Times New Roman"/>
          <w:sz w:val="24"/>
          <w:szCs w:val="24"/>
        </w:rPr>
        <w:t xml:space="preserve">Based on the workgroup conversations and discussions with the Executive Committee, we recommend: </w:t>
      </w:r>
    </w:p>
    <w:p w14:paraId="0F1EF6D3" w14:textId="4785F75A" w:rsidR="005D4F36" w:rsidRPr="005D4F36" w:rsidRDefault="005D4F36" w:rsidP="005D4F36">
      <w:pPr>
        <w:rPr>
          <w:rFonts w:ascii="Times New Roman" w:hAnsi="Times New Roman" w:cs="Times New Roman"/>
          <w:sz w:val="24"/>
          <w:szCs w:val="24"/>
        </w:rPr>
      </w:pPr>
      <w:r w:rsidRPr="005D4F36">
        <w:rPr>
          <w:rFonts w:ascii="Times New Roman" w:hAnsi="Times New Roman" w:cs="Times New Roman"/>
          <w:sz w:val="24"/>
          <w:szCs w:val="24"/>
        </w:rPr>
        <w:t>1. Hold an independent conference on a trial basis, for 3 years, in different cities around the country where the largest number of members are located, i.e., Edmonton, May 16-18, 2025. We can return to the Federation any time.</w:t>
      </w:r>
    </w:p>
    <w:p w14:paraId="31EFB18E" w14:textId="77777777" w:rsidR="005D4F36" w:rsidRPr="005D4F36" w:rsidRDefault="005D4F36" w:rsidP="005D4F36">
      <w:pPr>
        <w:rPr>
          <w:rFonts w:ascii="Times New Roman" w:hAnsi="Times New Roman" w:cs="Times New Roman"/>
          <w:sz w:val="24"/>
          <w:szCs w:val="24"/>
        </w:rPr>
      </w:pPr>
      <w:r w:rsidRPr="005D4F36">
        <w:rPr>
          <w:rFonts w:ascii="Times New Roman" w:hAnsi="Times New Roman" w:cs="Times New Roman"/>
          <w:sz w:val="24"/>
          <w:szCs w:val="24"/>
        </w:rPr>
        <w:t xml:space="preserve">2. To lighten organizers’ workload, divide the work into local coordination and program planning: </w:t>
      </w:r>
    </w:p>
    <w:p w14:paraId="537B5134" w14:textId="77777777" w:rsidR="005D4F36" w:rsidRPr="005D4F36" w:rsidRDefault="005D4F36" w:rsidP="005D4F36">
      <w:pPr>
        <w:numPr>
          <w:ilvl w:val="0"/>
          <w:numId w:val="8"/>
        </w:numPr>
        <w:rPr>
          <w:rFonts w:ascii="Times New Roman" w:hAnsi="Times New Roman" w:cs="Times New Roman"/>
          <w:sz w:val="24"/>
          <w:szCs w:val="24"/>
        </w:rPr>
      </w:pPr>
      <w:r w:rsidRPr="005D4F36">
        <w:rPr>
          <w:rFonts w:ascii="Times New Roman" w:hAnsi="Times New Roman" w:cs="Times New Roman"/>
          <w:sz w:val="24"/>
          <w:szCs w:val="24"/>
          <w:highlight w:val="white"/>
        </w:rPr>
        <w:t xml:space="preserve">the local coordinator takes care of renting rooms, communicating with the University, etc. </w:t>
      </w:r>
    </w:p>
    <w:p w14:paraId="3CE70FB5" w14:textId="6E4B9286" w:rsidR="005D4F36" w:rsidRPr="005D4F36" w:rsidRDefault="005D4F36" w:rsidP="005D4F36">
      <w:pPr>
        <w:numPr>
          <w:ilvl w:val="0"/>
          <w:numId w:val="8"/>
        </w:numPr>
        <w:rPr>
          <w:rFonts w:ascii="Times New Roman" w:hAnsi="Times New Roman" w:cs="Times New Roman"/>
          <w:sz w:val="24"/>
          <w:szCs w:val="24"/>
        </w:rPr>
      </w:pPr>
      <w:r w:rsidRPr="005D4F36">
        <w:rPr>
          <w:rFonts w:ascii="Times New Roman" w:hAnsi="Times New Roman" w:cs="Times New Roman"/>
          <w:sz w:val="24"/>
          <w:szCs w:val="24"/>
          <w:highlight w:val="white"/>
        </w:rPr>
        <w:t xml:space="preserve">a committee of scholars, different each year, evaluates submitted papers/panels and composes the Conference </w:t>
      </w:r>
      <w:r w:rsidRPr="00F2785E">
        <w:rPr>
          <w:rFonts w:ascii="Times New Roman" w:hAnsi="Times New Roman" w:cs="Times New Roman"/>
          <w:sz w:val="24"/>
          <w:szCs w:val="24"/>
          <w:highlight w:val="white"/>
        </w:rPr>
        <w:t>Program.</w:t>
      </w:r>
    </w:p>
    <w:p w14:paraId="62557BE9" w14:textId="5CE43838" w:rsidR="005D4F36" w:rsidRPr="00F2785E" w:rsidRDefault="005D4F36">
      <w:pPr>
        <w:rPr>
          <w:rFonts w:ascii="Times New Roman" w:hAnsi="Times New Roman" w:cs="Times New Roman"/>
          <w:sz w:val="24"/>
          <w:szCs w:val="24"/>
        </w:rPr>
      </w:pPr>
      <w:r w:rsidRPr="005D4F36">
        <w:rPr>
          <w:rFonts w:ascii="Times New Roman" w:hAnsi="Times New Roman" w:cs="Times New Roman"/>
          <w:sz w:val="24"/>
          <w:szCs w:val="24"/>
        </w:rPr>
        <w:t>3. use savings to maintain funding of graduate students’ conference participation.</w:t>
      </w:r>
    </w:p>
    <w:sectPr w:rsidR="005D4F36" w:rsidRPr="00F2785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493BB" w14:textId="77777777" w:rsidR="005928F7" w:rsidRDefault="005928F7" w:rsidP="00F2785E">
      <w:pPr>
        <w:spacing w:before="0" w:line="240" w:lineRule="auto"/>
      </w:pPr>
      <w:r>
        <w:separator/>
      </w:r>
    </w:p>
  </w:endnote>
  <w:endnote w:type="continuationSeparator" w:id="0">
    <w:p w14:paraId="2707E150" w14:textId="77777777" w:rsidR="005928F7" w:rsidRDefault="005928F7" w:rsidP="00F278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3CDF4" w14:textId="77777777" w:rsidR="005928F7" w:rsidRDefault="005928F7" w:rsidP="00F2785E">
      <w:pPr>
        <w:spacing w:before="0" w:line="240" w:lineRule="auto"/>
      </w:pPr>
      <w:r>
        <w:separator/>
      </w:r>
    </w:p>
  </w:footnote>
  <w:footnote w:type="continuationSeparator" w:id="0">
    <w:p w14:paraId="797F9842" w14:textId="77777777" w:rsidR="005928F7" w:rsidRDefault="005928F7" w:rsidP="00F278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6000898"/>
      <w:docPartObj>
        <w:docPartGallery w:val="Page Numbers (Top of Page)"/>
        <w:docPartUnique/>
      </w:docPartObj>
    </w:sdtPr>
    <w:sdtEndPr>
      <w:rPr>
        <w:noProof/>
      </w:rPr>
    </w:sdtEndPr>
    <w:sdtContent>
      <w:p w14:paraId="6EFCD6BB" w14:textId="20DD2218" w:rsidR="00F2785E" w:rsidRDefault="00F2785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D6095FB" w14:textId="77777777" w:rsidR="00F2785E" w:rsidRDefault="00F27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072FE"/>
    <w:multiLevelType w:val="hybridMultilevel"/>
    <w:tmpl w:val="82C07EC0"/>
    <w:lvl w:ilvl="0" w:tplc="22CA08E0">
      <w:start w:val="1"/>
      <w:numFmt w:val="bullet"/>
      <w:lvlText w:val="•"/>
      <w:lvlJc w:val="left"/>
      <w:pPr>
        <w:tabs>
          <w:tab w:val="num" w:pos="720"/>
        </w:tabs>
        <w:ind w:left="720" w:hanging="360"/>
      </w:pPr>
      <w:rPr>
        <w:rFonts w:ascii="Arial" w:hAnsi="Arial" w:hint="default"/>
      </w:rPr>
    </w:lvl>
    <w:lvl w:ilvl="1" w:tplc="D09A4EB0" w:tentative="1">
      <w:start w:val="1"/>
      <w:numFmt w:val="bullet"/>
      <w:lvlText w:val="•"/>
      <w:lvlJc w:val="left"/>
      <w:pPr>
        <w:tabs>
          <w:tab w:val="num" w:pos="1440"/>
        </w:tabs>
        <w:ind w:left="1440" w:hanging="360"/>
      </w:pPr>
      <w:rPr>
        <w:rFonts w:ascii="Arial" w:hAnsi="Arial" w:hint="default"/>
      </w:rPr>
    </w:lvl>
    <w:lvl w:ilvl="2" w:tplc="1D6E591C" w:tentative="1">
      <w:start w:val="1"/>
      <w:numFmt w:val="bullet"/>
      <w:lvlText w:val="•"/>
      <w:lvlJc w:val="left"/>
      <w:pPr>
        <w:tabs>
          <w:tab w:val="num" w:pos="2160"/>
        </w:tabs>
        <w:ind w:left="2160" w:hanging="360"/>
      </w:pPr>
      <w:rPr>
        <w:rFonts w:ascii="Arial" w:hAnsi="Arial" w:hint="default"/>
      </w:rPr>
    </w:lvl>
    <w:lvl w:ilvl="3" w:tplc="FC22624C" w:tentative="1">
      <w:start w:val="1"/>
      <w:numFmt w:val="bullet"/>
      <w:lvlText w:val="•"/>
      <w:lvlJc w:val="left"/>
      <w:pPr>
        <w:tabs>
          <w:tab w:val="num" w:pos="2880"/>
        </w:tabs>
        <w:ind w:left="2880" w:hanging="360"/>
      </w:pPr>
      <w:rPr>
        <w:rFonts w:ascii="Arial" w:hAnsi="Arial" w:hint="default"/>
      </w:rPr>
    </w:lvl>
    <w:lvl w:ilvl="4" w:tplc="5FB87392" w:tentative="1">
      <w:start w:val="1"/>
      <w:numFmt w:val="bullet"/>
      <w:lvlText w:val="•"/>
      <w:lvlJc w:val="left"/>
      <w:pPr>
        <w:tabs>
          <w:tab w:val="num" w:pos="3600"/>
        </w:tabs>
        <w:ind w:left="3600" w:hanging="360"/>
      </w:pPr>
      <w:rPr>
        <w:rFonts w:ascii="Arial" w:hAnsi="Arial" w:hint="default"/>
      </w:rPr>
    </w:lvl>
    <w:lvl w:ilvl="5" w:tplc="396A1570" w:tentative="1">
      <w:start w:val="1"/>
      <w:numFmt w:val="bullet"/>
      <w:lvlText w:val="•"/>
      <w:lvlJc w:val="left"/>
      <w:pPr>
        <w:tabs>
          <w:tab w:val="num" w:pos="4320"/>
        </w:tabs>
        <w:ind w:left="4320" w:hanging="360"/>
      </w:pPr>
      <w:rPr>
        <w:rFonts w:ascii="Arial" w:hAnsi="Arial" w:hint="default"/>
      </w:rPr>
    </w:lvl>
    <w:lvl w:ilvl="6" w:tplc="E82EDA5C" w:tentative="1">
      <w:start w:val="1"/>
      <w:numFmt w:val="bullet"/>
      <w:lvlText w:val="•"/>
      <w:lvlJc w:val="left"/>
      <w:pPr>
        <w:tabs>
          <w:tab w:val="num" w:pos="5040"/>
        </w:tabs>
        <w:ind w:left="5040" w:hanging="360"/>
      </w:pPr>
      <w:rPr>
        <w:rFonts w:ascii="Arial" w:hAnsi="Arial" w:hint="default"/>
      </w:rPr>
    </w:lvl>
    <w:lvl w:ilvl="7" w:tplc="992827C0" w:tentative="1">
      <w:start w:val="1"/>
      <w:numFmt w:val="bullet"/>
      <w:lvlText w:val="•"/>
      <w:lvlJc w:val="left"/>
      <w:pPr>
        <w:tabs>
          <w:tab w:val="num" w:pos="5760"/>
        </w:tabs>
        <w:ind w:left="5760" w:hanging="360"/>
      </w:pPr>
      <w:rPr>
        <w:rFonts w:ascii="Arial" w:hAnsi="Arial" w:hint="default"/>
      </w:rPr>
    </w:lvl>
    <w:lvl w:ilvl="8" w:tplc="33BE70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51278F"/>
    <w:multiLevelType w:val="hybridMultilevel"/>
    <w:tmpl w:val="A0824C20"/>
    <w:lvl w:ilvl="0" w:tplc="D570E91E">
      <w:start w:val="1"/>
      <w:numFmt w:val="bullet"/>
      <w:lvlText w:val="•"/>
      <w:lvlJc w:val="left"/>
      <w:pPr>
        <w:tabs>
          <w:tab w:val="num" w:pos="720"/>
        </w:tabs>
        <w:ind w:left="720" w:hanging="360"/>
      </w:pPr>
      <w:rPr>
        <w:rFonts w:ascii="Arial" w:hAnsi="Arial" w:hint="default"/>
      </w:rPr>
    </w:lvl>
    <w:lvl w:ilvl="1" w:tplc="B62088CE" w:tentative="1">
      <w:start w:val="1"/>
      <w:numFmt w:val="bullet"/>
      <w:lvlText w:val="•"/>
      <w:lvlJc w:val="left"/>
      <w:pPr>
        <w:tabs>
          <w:tab w:val="num" w:pos="1440"/>
        </w:tabs>
        <w:ind w:left="1440" w:hanging="360"/>
      </w:pPr>
      <w:rPr>
        <w:rFonts w:ascii="Arial" w:hAnsi="Arial" w:hint="default"/>
      </w:rPr>
    </w:lvl>
    <w:lvl w:ilvl="2" w:tplc="BB44CE86" w:tentative="1">
      <w:start w:val="1"/>
      <w:numFmt w:val="bullet"/>
      <w:lvlText w:val="•"/>
      <w:lvlJc w:val="left"/>
      <w:pPr>
        <w:tabs>
          <w:tab w:val="num" w:pos="2160"/>
        </w:tabs>
        <w:ind w:left="2160" w:hanging="360"/>
      </w:pPr>
      <w:rPr>
        <w:rFonts w:ascii="Arial" w:hAnsi="Arial" w:hint="default"/>
      </w:rPr>
    </w:lvl>
    <w:lvl w:ilvl="3" w:tplc="964662A4" w:tentative="1">
      <w:start w:val="1"/>
      <w:numFmt w:val="bullet"/>
      <w:lvlText w:val="•"/>
      <w:lvlJc w:val="left"/>
      <w:pPr>
        <w:tabs>
          <w:tab w:val="num" w:pos="2880"/>
        </w:tabs>
        <w:ind w:left="2880" w:hanging="360"/>
      </w:pPr>
      <w:rPr>
        <w:rFonts w:ascii="Arial" w:hAnsi="Arial" w:hint="default"/>
      </w:rPr>
    </w:lvl>
    <w:lvl w:ilvl="4" w:tplc="94BC9202" w:tentative="1">
      <w:start w:val="1"/>
      <w:numFmt w:val="bullet"/>
      <w:lvlText w:val="•"/>
      <w:lvlJc w:val="left"/>
      <w:pPr>
        <w:tabs>
          <w:tab w:val="num" w:pos="3600"/>
        </w:tabs>
        <w:ind w:left="3600" w:hanging="360"/>
      </w:pPr>
      <w:rPr>
        <w:rFonts w:ascii="Arial" w:hAnsi="Arial" w:hint="default"/>
      </w:rPr>
    </w:lvl>
    <w:lvl w:ilvl="5" w:tplc="C99E65FE" w:tentative="1">
      <w:start w:val="1"/>
      <w:numFmt w:val="bullet"/>
      <w:lvlText w:val="•"/>
      <w:lvlJc w:val="left"/>
      <w:pPr>
        <w:tabs>
          <w:tab w:val="num" w:pos="4320"/>
        </w:tabs>
        <w:ind w:left="4320" w:hanging="360"/>
      </w:pPr>
      <w:rPr>
        <w:rFonts w:ascii="Arial" w:hAnsi="Arial" w:hint="default"/>
      </w:rPr>
    </w:lvl>
    <w:lvl w:ilvl="6" w:tplc="2CB6B1C4" w:tentative="1">
      <w:start w:val="1"/>
      <w:numFmt w:val="bullet"/>
      <w:lvlText w:val="•"/>
      <w:lvlJc w:val="left"/>
      <w:pPr>
        <w:tabs>
          <w:tab w:val="num" w:pos="5040"/>
        </w:tabs>
        <w:ind w:left="5040" w:hanging="360"/>
      </w:pPr>
      <w:rPr>
        <w:rFonts w:ascii="Arial" w:hAnsi="Arial" w:hint="default"/>
      </w:rPr>
    </w:lvl>
    <w:lvl w:ilvl="7" w:tplc="5AFE4282" w:tentative="1">
      <w:start w:val="1"/>
      <w:numFmt w:val="bullet"/>
      <w:lvlText w:val="•"/>
      <w:lvlJc w:val="left"/>
      <w:pPr>
        <w:tabs>
          <w:tab w:val="num" w:pos="5760"/>
        </w:tabs>
        <w:ind w:left="5760" w:hanging="360"/>
      </w:pPr>
      <w:rPr>
        <w:rFonts w:ascii="Arial" w:hAnsi="Arial" w:hint="default"/>
      </w:rPr>
    </w:lvl>
    <w:lvl w:ilvl="8" w:tplc="032272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066E39"/>
    <w:multiLevelType w:val="hybridMultilevel"/>
    <w:tmpl w:val="8568700A"/>
    <w:lvl w:ilvl="0" w:tplc="A4921AC6">
      <w:start w:val="1"/>
      <w:numFmt w:val="bullet"/>
      <w:lvlText w:val="•"/>
      <w:lvlJc w:val="left"/>
      <w:pPr>
        <w:tabs>
          <w:tab w:val="num" w:pos="720"/>
        </w:tabs>
        <w:ind w:left="720" w:hanging="360"/>
      </w:pPr>
      <w:rPr>
        <w:rFonts w:ascii="Arial" w:hAnsi="Arial" w:hint="default"/>
      </w:rPr>
    </w:lvl>
    <w:lvl w:ilvl="1" w:tplc="6AC20C22" w:tentative="1">
      <w:start w:val="1"/>
      <w:numFmt w:val="bullet"/>
      <w:lvlText w:val="•"/>
      <w:lvlJc w:val="left"/>
      <w:pPr>
        <w:tabs>
          <w:tab w:val="num" w:pos="1440"/>
        </w:tabs>
        <w:ind w:left="1440" w:hanging="360"/>
      </w:pPr>
      <w:rPr>
        <w:rFonts w:ascii="Arial" w:hAnsi="Arial" w:hint="default"/>
      </w:rPr>
    </w:lvl>
    <w:lvl w:ilvl="2" w:tplc="C4BE51F4" w:tentative="1">
      <w:start w:val="1"/>
      <w:numFmt w:val="bullet"/>
      <w:lvlText w:val="•"/>
      <w:lvlJc w:val="left"/>
      <w:pPr>
        <w:tabs>
          <w:tab w:val="num" w:pos="2160"/>
        </w:tabs>
        <w:ind w:left="2160" w:hanging="360"/>
      </w:pPr>
      <w:rPr>
        <w:rFonts w:ascii="Arial" w:hAnsi="Arial" w:hint="default"/>
      </w:rPr>
    </w:lvl>
    <w:lvl w:ilvl="3" w:tplc="820699F6" w:tentative="1">
      <w:start w:val="1"/>
      <w:numFmt w:val="bullet"/>
      <w:lvlText w:val="•"/>
      <w:lvlJc w:val="left"/>
      <w:pPr>
        <w:tabs>
          <w:tab w:val="num" w:pos="2880"/>
        </w:tabs>
        <w:ind w:left="2880" w:hanging="360"/>
      </w:pPr>
      <w:rPr>
        <w:rFonts w:ascii="Arial" w:hAnsi="Arial" w:hint="default"/>
      </w:rPr>
    </w:lvl>
    <w:lvl w:ilvl="4" w:tplc="07C46702" w:tentative="1">
      <w:start w:val="1"/>
      <w:numFmt w:val="bullet"/>
      <w:lvlText w:val="•"/>
      <w:lvlJc w:val="left"/>
      <w:pPr>
        <w:tabs>
          <w:tab w:val="num" w:pos="3600"/>
        </w:tabs>
        <w:ind w:left="3600" w:hanging="360"/>
      </w:pPr>
      <w:rPr>
        <w:rFonts w:ascii="Arial" w:hAnsi="Arial" w:hint="default"/>
      </w:rPr>
    </w:lvl>
    <w:lvl w:ilvl="5" w:tplc="24066114" w:tentative="1">
      <w:start w:val="1"/>
      <w:numFmt w:val="bullet"/>
      <w:lvlText w:val="•"/>
      <w:lvlJc w:val="left"/>
      <w:pPr>
        <w:tabs>
          <w:tab w:val="num" w:pos="4320"/>
        </w:tabs>
        <w:ind w:left="4320" w:hanging="360"/>
      </w:pPr>
      <w:rPr>
        <w:rFonts w:ascii="Arial" w:hAnsi="Arial" w:hint="default"/>
      </w:rPr>
    </w:lvl>
    <w:lvl w:ilvl="6" w:tplc="91DE54D0" w:tentative="1">
      <w:start w:val="1"/>
      <w:numFmt w:val="bullet"/>
      <w:lvlText w:val="•"/>
      <w:lvlJc w:val="left"/>
      <w:pPr>
        <w:tabs>
          <w:tab w:val="num" w:pos="5040"/>
        </w:tabs>
        <w:ind w:left="5040" w:hanging="360"/>
      </w:pPr>
      <w:rPr>
        <w:rFonts w:ascii="Arial" w:hAnsi="Arial" w:hint="default"/>
      </w:rPr>
    </w:lvl>
    <w:lvl w:ilvl="7" w:tplc="466631E0" w:tentative="1">
      <w:start w:val="1"/>
      <w:numFmt w:val="bullet"/>
      <w:lvlText w:val="•"/>
      <w:lvlJc w:val="left"/>
      <w:pPr>
        <w:tabs>
          <w:tab w:val="num" w:pos="5760"/>
        </w:tabs>
        <w:ind w:left="5760" w:hanging="360"/>
      </w:pPr>
      <w:rPr>
        <w:rFonts w:ascii="Arial" w:hAnsi="Arial" w:hint="default"/>
      </w:rPr>
    </w:lvl>
    <w:lvl w:ilvl="8" w:tplc="B48A84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AF3CA2"/>
    <w:multiLevelType w:val="hybridMultilevel"/>
    <w:tmpl w:val="97EA951E"/>
    <w:lvl w:ilvl="0" w:tplc="203C1C12">
      <w:start w:val="1"/>
      <w:numFmt w:val="bullet"/>
      <w:lvlText w:val="•"/>
      <w:lvlJc w:val="left"/>
      <w:pPr>
        <w:tabs>
          <w:tab w:val="num" w:pos="720"/>
        </w:tabs>
        <w:ind w:left="720" w:hanging="360"/>
      </w:pPr>
      <w:rPr>
        <w:rFonts w:ascii="Arial" w:hAnsi="Arial" w:hint="default"/>
      </w:rPr>
    </w:lvl>
    <w:lvl w:ilvl="1" w:tplc="67A0F1A0" w:tentative="1">
      <w:start w:val="1"/>
      <w:numFmt w:val="bullet"/>
      <w:lvlText w:val="•"/>
      <w:lvlJc w:val="left"/>
      <w:pPr>
        <w:tabs>
          <w:tab w:val="num" w:pos="1440"/>
        </w:tabs>
        <w:ind w:left="1440" w:hanging="360"/>
      </w:pPr>
      <w:rPr>
        <w:rFonts w:ascii="Arial" w:hAnsi="Arial" w:hint="default"/>
      </w:rPr>
    </w:lvl>
    <w:lvl w:ilvl="2" w:tplc="28661DC4" w:tentative="1">
      <w:start w:val="1"/>
      <w:numFmt w:val="bullet"/>
      <w:lvlText w:val="•"/>
      <w:lvlJc w:val="left"/>
      <w:pPr>
        <w:tabs>
          <w:tab w:val="num" w:pos="2160"/>
        </w:tabs>
        <w:ind w:left="2160" w:hanging="360"/>
      </w:pPr>
      <w:rPr>
        <w:rFonts w:ascii="Arial" w:hAnsi="Arial" w:hint="default"/>
      </w:rPr>
    </w:lvl>
    <w:lvl w:ilvl="3" w:tplc="6368EB60" w:tentative="1">
      <w:start w:val="1"/>
      <w:numFmt w:val="bullet"/>
      <w:lvlText w:val="•"/>
      <w:lvlJc w:val="left"/>
      <w:pPr>
        <w:tabs>
          <w:tab w:val="num" w:pos="2880"/>
        </w:tabs>
        <w:ind w:left="2880" w:hanging="360"/>
      </w:pPr>
      <w:rPr>
        <w:rFonts w:ascii="Arial" w:hAnsi="Arial" w:hint="default"/>
      </w:rPr>
    </w:lvl>
    <w:lvl w:ilvl="4" w:tplc="6340F398" w:tentative="1">
      <w:start w:val="1"/>
      <w:numFmt w:val="bullet"/>
      <w:lvlText w:val="•"/>
      <w:lvlJc w:val="left"/>
      <w:pPr>
        <w:tabs>
          <w:tab w:val="num" w:pos="3600"/>
        </w:tabs>
        <w:ind w:left="3600" w:hanging="360"/>
      </w:pPr>
      <w:rPr>
        <w:rFonts w:ascii="Arial" w:hAnsi="Arial" w:hint="default"/>
      </w:rPr>
    </w:lvl>
    <w:lvl w:ilvl="5" w:tplc="CD20E950" w:tentative="1">
      <w:start w:val="1"/>
      <w:numFmt w:val="bullet"/>
      <w:lvlText w:val="•"/>
      <w:lvlJc w:val="left"/>
      <w:pPr>
        <w:tabs>
          <w:tab w:val="num" w:pos="4320"/>
        </w:tabs>
        <w:ind w:left="4320" w:hanging="360"/>
      </w:pPr>
      <w:rPr>
        <w:rFonts w:ascii="Arial" w:hAnsi="Arial" w:hint="default"/>
      </w:rPr>
    </w:lvl>
    <w:lvl w:ilvl="6" w:tplc="65D61C4C" w:tentative="1">
      <w:start w:val="1"/>
      <w:numFmt w:val="bullet"/>
      <w:lvlText w:val="•"/>
      <w:lvlJc w:val="left"/>
      <w:pPr>
        <w:tabs>
          <w:tab w:val="num" w:pos="5040"/>
        </w:tabs>
        <w:ind w:left="5040" w:hanging="360"/>
      </w:pPr>
      <w:rPr>
        <w:rFonts w:ascii="Arial" w:hAnsi="Arial" w:hint="default"/>
      </w:rPr>
    </w:lvl>
    <w:lvl w:ilvl="7" w:tplc="FE9C6442" w:tentative="1">
      <w:start w:val="1"/>
      <w:numFmt w:val="bullet"/>
      <w:lvlText w:val="•"/>
      <w:lvlJc w:val="left"/>
      <w:pPr>
        <w:tabs>
          <w:tab w:val="num" w:pos="5760"/>
        </w:tabs>
        <w:ind w:left="5760" w:hanging="360"/>
      </w:pPr>
      <w:rPr>
        <w:rFonts w:ascii="Arial" w:hAnsi="Arial" w:hint="default"/>
      </w:rPr>
    </w:lvl>
    <w:lvl w:ilvl="8" w:tplc="A8DA28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59373A"/>
    <w:multiLevelType w:val="hybridMultilevel"/>
    <w:tmpl w:val="DFB0FA28"/>
    <w:lvl w:ilvl="0" w:tplc="6A828178">
      <w:start w:val="1"/>
      <w:numFmt w:val="bullet"/>
      <w:lvlText w:val="•"/>
      <w:lvlJc w:val="left"/>
      <w:pPr>
        <w:tabs>
          <w:tab w:val="num" w:pos="720"/>
        </w:tabs>
        <w:ind w:left="720" w:hanging="360"/>
      </w:pPr>
      <w:rPr>
        <w:rFonts w:ascii="Arial" w:hAnsi="Arial" w:hint="default"/>
      </w:rPr>
    </w:lvl>
    <w:lvl w:ilvl="1" w:tplc="46CA0BB0" w:tentative="1">
      <w:start w:val="1"/>
      <w:numFmt w:val="bullet"/>
      <w:lvlText w:val="•"/>
      <w:lvlJc w:val="left"/>
      <w:pPr>
        <w:tabs>
          <w:tab w:val="num" w:pos="1440"/>
        </w:tabs>
        <w:ind w:left="1440" w:hanging="360"/>
      </w:pPr>
      <w:rPr>
        <w:rFonts w:ascii="Arial" w:hAnsi="Arial" w:hint="default"/>
      </w:rPr>
    </w:lvl>
    <w:lvl w:ilvl="2" w:tplc="ADBECD22" w:tentative="1">
      <w:start w:val="1"/>
      <w:numFmt w:val="bullet"/>
      <w:lvlText w:val="•"/>
      <w:lvlJc w:val="left"/>
      <w:pPr>
        <w:tabs>
          <w:tab w:val="num" w:pos="2160"/>
        </w:tabs>
        <w:ind w:left="2160" w:hanging="360"/>
      </w:pPr>
      <w:rPr>
        <w:rFonts w:ascii="Arial" w:hAnsi="Arial" w:hint="default"/>
      </w:rPr>
    </w:lvl>
    <w:lvl w:ilvl="3" w:tplc="2E1E9802" w:tentative="1">
      <w:start w:val="1"/>
      <w:numFmt w:val="bullet"/>
      <w:lvlText w:val="•"/>
      <w:lvlJc w:val="left"/>
      <w:pPr>
        <w:tabs>
          <w:tab w:val="num" w:pos="2880"/>
        </w:tabs>
        <w:ind w:left="2880" w:hanging="360"/>
      </w:pPr>
      <w:rPr>
        <w:rFonts w:ascii="Arial" w:hAnsi="Arial" w:hint="default"/>
      </w:rPr>
    </w:lvl>
    <w:lvl w:ilvl="4" w:tplc="017AF38C" w:tentative="1">
      <w:start w:val="1"/>
      <w:numFmt w:val="bullet"/>
      <w:lvlText w:val="•"/>
      <w:lvlJc w:val="left"/>
      <w:pPr>
        <w:tabs>
          <w:tab w:val="num" w:pos="3600"/>
        </w:tabs>
        <w:ind w:left="3600" w:hanging="360"/>
      </w:pPr>
      <w:rPr>
        <w:rFonts w:ascii="Arial" w:hAnsi="Arial" w:hint="default"/>
      </w:rPr>
    </w:lvl>
    <w:lvl w:ilvl="5" w:tplc="D9588B82" w:tentative="1">
      <w:start w:val="1"/>
      <w:numFmt w:val="bullet"/>
      <w:lvlText w:val="•"/>
      <w:lvlJc w:val="left"/>
      <w:pPr>
        <w:tabs>
          <w:tab w:val="num" w:pos="4320"/>
        </w:tabs>
        <w:ind w:left="4320" w:hanging="360"/>
      </w:pPr>
      <w:rPr>
        <w:rFonts w:ascii="Arial" w:hAnsi="Arial" w:hint="default"/>
      </w:rPr>
    </w:lvl>
    <w:lvl w:ilvl="6" w:tplc="9EEEA88C" w:tentative="1">
      <w:start w:val="1"/>
      <w:numFmt w:val="bullet"/>
      <w:lvlText w:val="•"/>
      <w:lvlJc w:val="left"/>
      <w:pPr>
        <w:tabs>
          <w:tab w:val="num" w:pos="5040"/>
        </w:tabs>
        <w:ind w:left="5040" w:hanging="360"/>
      </w:pPr>
      <w:rPr>
        <w:rFonts w:ascii="Arial" w:hAnsi="Arial" w:hint="default"/>
      </w:rPr>
    </w:lvl>
    <w:lvl w:ilvl="7" w:tplc="8522CCCA" w:tentative="1">
      <w:start w:val="1"/>
      <w:numFmt w:val="bullet"/>
      <w:lvlText w:val="•"/>
      <w:lvlJc w:val="left"/>
      <w:pPr>
        <w:tabs>
          <w:tab w:val="num" w:pos="5760"/>
        </w:tabs>
        <w:ind w:left="5760" w:hanging="360"/>
      </w:pPr>
      <w:rPr>
        <w:rFonts w:ascii="Arial" w:hAnsi="Arial" w:hint="default"/>
      </w:rPr>
    </w:lvl>
    <w:lvl w:ilvl="8" w:tplc="020494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004937"/>
    <w:multiLevelType w:val="hybridMultilevel"/>
    <w:tmpl w:val="F55EAFD4"/>
    <w:lvl w:ilvl="0" w:tplc="F542AF70">
      <w:start w:val="1"/>
      <w:numFmt w:val="bullet"/>
      <w:lvlText w:val="•"/>
      <w:lvlJc w:val="left"/>
      <w:pPr>
        <w:tabs>
          <w:tab w:val="num" w:pos="720"/>
        </w:tabs>
        <w:ind w:left="720" w:hanging="360"/>
      </w:pPr>
      <w:rPr>
        <w:rFonts w:ascii="Arial" w:hAnsi="Arial" w:hint="default"/>
      </w:rPr>
    </w:lvl>
    <w:lvl w:ilvl="1" w:tplc="FFE245E6" w:tentative="1">
      <w:start w:val="1"/>
      <w:numFmt w:val="bullet"/>
      <w:lvlText w:val="•"/>
      <w:lvlJc w:val="left"/>
      <w:pPr>
        <w:tabs>
          <w:tab w:val="num" w:pos="1440"/>
        </w:tabs>
        <w:ind w:left="1440" w:hanging="360"/>
      </w:pPr>
      <w:rPr>
        <w:rFonts w:ascii="Arial" w:hAnsi="Arial" w:hint="default"/>
      </w:rPr>
    </w:lvl>
    <w:lvl w:ilvl="2" w:tplc="18F00436" w:tentative="1">
      <w:start w:val="1"/>
      <w:numFmt w:val="bullet"/>
      <w:lvlText w:val="•"/>
      <w:lvlJc w:val="left"/>
      <w:pPr>
        <w:tabs>
          <w:tab w:val="num" w:pos="2160"/>
        </w:tabs>
        <w:ind w:left="2160" w:hanging="360"/>
      </w:pPr>
      <w:rPr>
        <w:rFonts w:ascii="Arial" w:hAnsi="Arial" w:hint="default"/>
      </w:rPr>
    </w:lvl>
    <w:lvl w:ilvl="3" w:tplc="D9E82BC4" w:tentative="1">
      <w:start w:val="1"/>
      <w:numFmt w:val="bullet"/>
      <w:lvlText w:val="•"/>
      <w:lvlJc w:val="left"/>
      <w:pPr>
        <w:tabs>
          <w:tab w:val="num" w:pos="2880"/>
        </w:tabs>
        <w:ind w:left="2880" w:hanging="360"/>
      </w:pPr>
      <w:rPr>
        <w:rFonts w:ascii="Arial" w:hAnsi="Arial" w:hint="default"/>
      </w:rPr>
    </w:lvl>
    <w:lvl w:ilvl="4" w:tplc="629208CC" w:tentative="1">
      <w:start w:val="1"/>
      <w:numFmt w:val="bullet"/>
      <w:lvlText w:val="•"/>
      <w:lvlJc w:val="left"/>
      <w:pPr>
        <w:tabs>
          <w:tab w:val="num" w:pos="3600"/>
        </w:tabs>
        <w:ind w:left="3600" w:hanging="360"/>
      </w:pPr>
      <w:rPr>
        <w:rFonts w:ascii="Arial" w:hAnsi="Arial" w:hint="default"/>
      </w:rPr>
    </w:lvl>
    <w:lvl w:ilvl="5" w:tplc="C6F89F64" w:tentative="1">
      <w:start w:val="1"/>
      <w:numFmt w:val="bullet"/>
      <w:lvlText w:val="•"/>
      <w:lvlJc w:val="left"/>
      <w:pPr>
        <w:tabs>
          <w:tab w:val="num" w:pos="4320"/>
        </w:tabs>
        <w:ind w:left="4320" w:hanging="360"/>
      </w:pPr>
      <w:rPr>
        <w:rFonts w:ascii="Arial" w:hAnsi="Arial" w:hint="default"/>
      </w:rPr>
    </w:lvl>
    <w:lvl w:ilvl="6" w:tplc="2C0C240A" w:tentative="1">
      <w:start w:val="1"/>
      <w:numFmt w:val="bullet"/>
      <w:lvlText w:val="•"/>
      <w:lvlJc w:val="left"/>
      <w:pPr>
        <w:tabs>
          <w:tab w:val="num" w:pos="5040"/>
        </w:tabs>
        <w:ind w:left="5040" w:hanging="360"/>
      </w:pPr>
      <w:rPr>
        <w:rFonts w:ascii="Arial" w:hAnsi="Arial" w:hint="default"/>
      </w:rPr>
    </w:lvl>
    <w:lvl w:ilvl="7" w:tplc="09BCBB64" w:tentative="1">
      <w:start w:val="1"/>
      <w:numFmt w:val="bullet"/>
      <w:lvlText w:val="•"/>
      <w:lvlJc w:val="left"/>
      <w:pPr>
        <w:tabs>
          <w:tab w:val="num" w:pos="5760"/>
        </w:tabs>
        <w:ind w:left="5760" w:hanging="360"/>
      </w:pPr>
      <w:rPr>
        <w:rFonts w:ascii="Arial" w:hAnsi="Arial" w:hint="default"/>
      </w:rPr>
    </w:lvl>
    <w:lvl w:ilvl="8" w:tplc="72B4D9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6E693A"/>
    <w:multiLevelType w:val="hybridMultilevel"/>
    <w:tmpl w:val="61F678CC"/>
    <w:lvl w:ilvl="0" w:tplc="B7364A96">
      <w:start w:val="1"/>
      <w:numFmt w:val="bullet"/>
      <w:lvlText w:val="•"/>
      <w:lvlJc w:val="left"/>
      <w:pPr>
        <w:tabs>
          <w:tab w:val="num" w:pos="720"/>
        </w:tabs>
        <w:ind w:left="720" w:hanging="360"/>
      </w:pPr>
      <w:rPr>
        <w:rFonts w:ascii="Arial" w:hAnsi="Arial" w:hint="default"/>
      </w:rPr>
    </w:lvl>
    <w:lvl w:ilvl="1" w:tplc="CCB4BB86" w:tentative="1">
      <w:start w:val="1"/>
      <w:numFmt w:val="bullet"/>
      <w:lvlText w:val="•"/>
      <w:lvlJc w:val="left"/>
      <w:pPr>
        <w:tabs>
          <w:tab w:val="num" w:pos="1440"/>
        </w:tabs>
        <w:ind w:left="1440" w:hanging="360"/>
      </w:pPr>
      <w:rPr>
        <w:rFonts w:ascii="Arial" w:hAnsi="Arial" w:hint="default"/>
      </w:rPr>
    </w:lvl>
    <w:lvl w:ilvl="2" w:tplc="B78C0318" w:tentative="1">
      <w:start w:val="1"/>
      <w:numFmt w:val="bullet"/>
      <w:lvlText w:val="•"/>
      <w:lvlJc w:val="left"/>
      <w:pPr>
        <w:tabs>
          <w:tab w:val="num" w:pos="2160"/>
        </w:tabs>
        <w:ind w:left="2160" w:hanging="360"/>
      </w:pPr>
      <w:rPr>
        <w:rFonts w:ascii="Arial" w:hAnsi="Arial" w:hint="default"/>
      </w:rPr>
    </w:lvl>
    <w:lvl w:ilvl="3" w:tplc="25802496" w:tentative="1">
      <w:start w:val="1"/>
      <w:numFmt w:val="bullet"/>
      <w:lvlText w:val="•"/>
      <w:lvlJc w:val="left"/>
      <w:pPr>
        <w:tabs>
          <w:tab w:val="num" w:pos="2880"/>
        </w:tabs>
        <w:ind w:left="2880" w:hanging="360"/>
      </w:pPr>
      <w:rPr>
        <w:rFonts w:ascii="Arial" w:hAnsi="Arial" w:hint="default"/>
      </w:rPr>
    </w:lvl>
    <w:lvl w:ilvl="4" w:tplc="D7A2E7DE" w:tentative="1">
      <w:start w:val="1"/>
      <w:numFmt w:val="bullet"/>
      <w:lvlText w:val="•"/>
      <w:lvlJc w:val="left"/>
      <w:pPr>
        <w:tabs>
          <w:tab w:val="num" w:pos="3600"/>
        </w:tabs>
        <w:ind w:left="3600" w:hanging="360"/>
      </w:pPr>
      <w:rPr>
        <w:rFonts w:ascii="Arial" w:hAnsi="Arial" w:hint="default"/>
      </w:rPr>
    </w:lvl>
    <w:lvl w:ilvl="5" w:tplc="E29033F0" w:tentative="1">
      <w:start w:val="1"/>
      <w:numFmt w:val="bullet"/>
      <w:lvlText w:val="•"/>
      <w:lvlJc w:val="left"/>
      <w:pPr>
        <w:tabs>
          <w:tab w:val="num" w:pos="4320"/>
        </w:tabs>
        <w:ind w:left="4320" w:hanging="360"/>
      </w:pPr>
      <w:rPr>
        <w:rFonts w:ascii="Arial" w:hAnsi="Arial" w:hint="default"/>
      </w:rPr>
    </w:lvl>
    <w:lvl w:ilvl="6" w:tplc="069CCCD2" w:tentative="1">
      <w:start w:val="1"/>
      <w:numFmt w:val="bullet"/>
      <w:lvlText w:val="•"/>
      <w:lvlJc w:val="left"/>
      <w:pPr>
        <w:tabs>
          <w:tab w:val="num" w:pos="5040"/>
        </w:tabs>
        <w:ind w:left="5040" w:hanging="360"/>
      </w:pPr>
      <w:rPr>
        <w:rFonts w:ascii="Arial" w:hAnsi="Arial" w:hint="default"/>
      </w:rPr>
    </w:lvl>
    <w:lvl w:ilvl="7" w:tplc="336C2D8A" w:tentative="1">
      <w:start w:val="1"/>
      <w:numFmt w:val="bullet"/>
      <w:lvlText w:val="•"/>
      <w:lvlJc w:val="left"/>
      <w:pPr>
        <w:tabs>
          <w:tab w:val="num" w:pos="5760"/>
        </w:tabs>
        <w:ind w:left="5760" w:hanging="360"/>
      </w:pPr>
      <w:rPr>
        <w:rFonts w:ascii="Arial" w:hAnsi="Arial" w:hint="default"/>
      </w:rPr>
    </w:lvl>
    <w:lvl w:ilvl="8" w:tplc="60224E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FF407E"/>
    <w:multiLevelType w:val="hybridMultilevel"/>
    <w:tmpl w:val="D35AB57E"/>
    <w:lvl w:ilvl="0" w:tplc="1F988496">
      <w:start w:val="1"/>
      <w:numFmt w:val="bullet"/>
      <w:lvlText w:val="•"/>
      <w:lvlJc w:val="left"/>
      <w:pPr>
        <w:tabs>
          <w:tab w:val="num" w:pos="720"/>
        </w:tabs>
        <w:ind w:left="720" w:hanging="360"/>
      </w:pPr>
      <w:rPr>
        <w:rFonts w:ascii="Arial" w:hAnsi="Arial" w:hint="default"/>
      </w:rPr>
    </w:lvl>
    <w:lvl w:ilvl="1" w:tplc="0D82745A" w:tentative="1">
      <w:start w:val="1"/>
      <w:numFmt w:val="bullet"/>
      <w:lvlText w:val="•"/>
      <w:lvlJc w:val="left"/>
      <w:pPr>
        <w:tabs>
          <w:tab w:val="num" w:pos="1440"/>
        </w:tabs>
        <w:ind w:left="1440" w:hanging="360"/>
      </w:pPr>
      <w:rPr>
        <w:rFonts w:ascii="Arial" w:hAnsi="Arial" w:hint="default"/>
      </w:rPr>
    </w:lvl>
    <w:lvl w:ilvl="2" w:tplc="100CE57A" w:tentative="1">
      <w:start w:val="1"/>
      <w:numFmt w:val="bullet"/>
      <w:lvlText w:val="•"/>
      <w:lvlJc w:val="left"/>
      <w:pPr>
        <w:tabs>
          <w:tab w:val="num" w:pos="2160"/>
        </w:tabs>
        <w:ind w:left="2160" w:hanging="360"/>
      </w:pPr>
      <w:rPr>
        <w:rFonts w:ascii="Arial" w:hAnsi="Arial" w:hint="default"/>
      </w:rPr>
    </w:lvl>
    <w:lvl w:ilvl="3" w:tplc="2980901A" w:tentative="1">
      <w:start w:val="1"/>
      <w:numFmt w:val="bullet"/>
      <w:lvlText w:val="•"/>
      <w:lvlJc w:val="left"/>
      <w:pPr>
        <w:tabs>
          <w:tab w:val="num" w:pos="2880"/>
        </w:tabs>
        <w:ind w:left="2880" w:hanging="360"/>
      </w:pPr>
      <w:rPr>
        <w:rFonts w:ascii="Arial" w:hAnsi="Arial" w:hint="default"/>
      </w:rPr>
    </w:lvl>
    <w:lvl w:ilvl="4" w:tplc="AE9E8A72" w:tentative="1">
      <w:start w:val="1"/>
      <w:numFmt w:val="bullet"/>
      <w:lvlText w:val="•"/>
      <w:lvlJc w:val="left"/>
      <w:pPr>
        <w:tabs>
          <w:tab w:val="num" w:pos="3600"/>
        </w:tabs>
        <w:ind w:left="3600" w:hanging="360"/>
      </w:pPr>
      <w:rPr>
        <w:rFonts w:ascii="Arial" w:hAnsi="Arial" w:hint="default"/>
      </w:rPr>
    </w:lvl>
    <w:lvl w:ilvl="5" w:tplc="A9245148" w:tentative="1">
      <w:start w:val="1"/>
      <w:numFmt w:val="bullet"/>
      <w:lvlText w:val="•"/>
      <w:lvlJc w:val="left"/>
      <w:pPr>
        <w:tabs>
          <w:tab w:val="num" w:pos="4320"/>
        </w:tabs>
        <w:ind w:left="4320" w:hanging="360"/>
      </w:pPr>
      <w:rPr>
        <w:rFonts w:ascii="Arial" w:hAnsi="Arial" w:hint="default"/>
      </w:rPr>
    </w:lvl>
    <w:lvl w:ilvl="6" w:tplc="C2F4AA6E" w:tentative="1">
      <w:start w:val="1"/>
      <w:numFmt w:val="bullet"/>
      <w:lvlText w:val="•"/>
      <w:lvlJc w:val="left"/>
      <w:pPr>
        <w:tabs>
          <w:tab w:val="num" w:pos="5040"/>
        </w:tabs>
        <w:ind w:left="5040" w:hanging="360"/>
      </w:pPr>
      <w:rPr>
        <w:rFonts w:ascii="Arial" w:hAnsi="Arial" w:hint="default"/>
      </w:rPr>
    </w:lvl>
    <w:lvl w:ilvl="7" w:tplc="A7480702" w:tentative="1">
      <w:start w:val="1"/>
      <w:numFmt w:val="bullet"/>
      <w:lvlText w:val="•"/>
      <w:lvlJc w:val="left"/>
      <w:pPr>
        <w:tabs>
          <w:tab w:val="num" w:pos="5760"/>
        </w:tabs>
        <w:ind w:left="5760" w:hanging="360"/>
      </w:pPr>
      <w:rPr>
        <w:rFonts w:ascii="Arial" w:hAnsi="Arial" w:hint="default"/>
      </w:rPr>
    </w:lvl>
    <w:lvl w:ilvl="8" w:tplc="37EA5B34" w:tentative="1">
      <w:start w:val="1"/>
      <w:numFmt w:val="bullet"/>
      <w:lvlText w:val="•"/>
      <w:lvlJc w:val="left"/>
      <w:pPr>
        <w:tabs>
          <w:tab w:val="num" w:pos="6480"/>
        </w:tabs>
        <w:ind w:left="6480" w:hanging="360"/>
      </w:pPr>
      <w:rPr>
        <w:rFonts w:ascii="Arial" w:hAnsi="Arial" w:hint="default"/>
      </w:rPr>
    </w:lvl>
  </w:abstractNum>
  <w:num w:numId="1" w16cid:durableId="197738285">
    <w:abstractNumId w:val="6"/>
  </w:num>
  <w:num w:numId="2" w16cid:durableId="232812469">
    <w:abstractNumId w:val="1"/>
  </w:num>
  <w:num w:numId="3" w16cid:durableId="158615630">
    <w:abstractNumId w:val="4"/>
  </w:num>
  <w:num w:numId="4" w16cid:durableId="971138325">
    <w:abstractNumId w:val="0"/>
  </w:num>
  <w:num w:numId="5" w16cid:durableId="447311583">
    <w:abstractNumId w:val="7"/>
  </w:num>
  <w:num w:numId="6" w16cid:durableId="1519007406">
    <w:abstractNumId w:val="5"/>
  </w:num>
  <w:num w:numId="7" w16cid:durableId="2117752839">
    <w:abstractNumId w:val="2"/>
  </w:num>
  <w:num w:numId="8" w16cid:durableId="1581401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36"/>
    <w:rsid w:val="000D6F9C"/>
    <w:rsid w:val="0031698F"/>
    <w:rsid w:val="005316FB"/>
    <w:rsid w:val="005928F7"/>
    <w:rsid w:val="005D4F36"/>
    <w:rsid w:val="00837BC4"/>
    <w:rsid w:val="00E211A5"/>
    <w:rsid w:val="00F2785E"/>
    <w:rsid w:val="00F77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55C2"/>
  <w15:chartTrackingRefBased/>
  <w15:docId w15:val="{14BCDB01-4892-40BE-AC7A-B1E54108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before="24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F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4F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4F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4F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4F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D4F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4F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4F36"/>
    <w:pPr>
      <w:keepNext/>
      <w:keepLines/>
      <w:spacing w:before="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4F36"/>
    <w:pPr>
      <w:keepNext/>
      <w:keepLines/>
      <w:spacing w:before="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F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4F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4F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4F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4F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4F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4F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4F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4F36"/>
    <w:rPr>
      <w:rFonts w:eastAsiaTheme="majorEastAsia" w:cstheme="majorBidi"/>
      <w:color w:val="272727" w:themeColor="text1" w:themeTint="D8"/>
    </w:rPr>
  </w:style>
  <w:style w:type="paragraph" w:styleId="Title">
    <w:name w:val="Title"/>
    <w:basedOn w:val="Normal"/>
    <w:next w:val="Normal"/>
    <w:link w:val="TitleChar"/>
    <w:uiPriority w:val="10"/>
    <w:qFormat/>
    <w:rsid w:val="005D4F36"/>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F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4F36"/>
    <w:pPr>
      <w:numPr>
        <w:ilvl w:val="1"/>
      </w:numPr>
      <w:spacing w:after="160"/>
      <w:ind w:firstLine="72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4F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4F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D4F36"/>
    <w:rPr>
      <w:i/>
      <w:iCs/>
      <w:color w:val="404040" w:themeColor="text1" w:themeTint="BF"/>
    </w:rPr>
  </w:style>
  <w:style w:type="paragraph" w:styleId="ListParagraph">
    <w:name w:val="List Paragraph"/>
    <w:basedOn w:val="Normal"/>
    <w:uiPriority w:val="34"/>
    <w:qFormat/>
    <w:rsid w:val="005D4F36"/>
    <w:pPr>
      <w:ind w:left="720"/>
      <w:contextualSpacing/>
    </w:pPr>
  </w:style>
  <w:style w:type="character" w:styleId="IntenseEmphasis">
    <w:name w:val="Intense Emphasis"/>
    <w:basedOn w:val="DefaultParagraphFont"/>
    <w:uiPriority w:val="21"/>
    <w:qFormat/>
    <w:rsid w:val="005D4F36"/>
    <w:rPr>
      <w:i/>
      <w:iCs/>
      <w:color w:val="0F4761" w:themeColor="accent1" w:themeShade="BF"/>
    </w:rPr>
  </w:style>
  <w:style w:type="paragraph" w:styleId="IntenseQuote">
    <w:name w:val="Intense Quote"/>
    <w:basedOn w:val="Normal"/>
    <w:next w:val="Normal"/>
    <w:link w:val="IntenseQuoteChar"/>
    <w:uiPriority w:val="30"/>
    <w:qFormat/>
    <w:rsid w:val="005D4F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4F36"/>
    <w:rPr>
      <w:i/>
      <w:iCs/>
      <w:color w:val="0F4761" w:themeColor="accent1" w:themeShade="BF"/>
    </w:rPr>
  </w:style>
  <w:style w:type="character" w:styleId="IntenseReference">
    <w:name w:val="Intense Reference"/>
    <w:basedOn w:val="DefaultParagraphFont"/>
    <w:uiPriority w:val="32"/>
    <w:qFormat/>
    <w:rsid w:val="005D4F36"/>
    <w:rPr>
      <w:b/>
      <w:bCs/>
      <w:smallCaps/>
      <w:color w:val="0F4761" w:themeColor="accent1" w:themeShade="BF"/>
      <w:spacing w:val="5"/>
    </w:rPr>
  </w:style>
  <w:style w:type="character" w:styleId="Hyperlink">
    <w:name w:val="Hyperlink"/>
    <w:basedOn w:val="DefaultParagraphFont"/>
    <w:uiPriority w:val="99"/>
    <w:unhideWhenUsed/>
    <w:rsid w:val="005D4F36"/>
    <w:rPr>
      <w:color w:val="467886" w:themeColor="hyperlink"/>
      <w:u w:val="single"/>
    </w:rPr>
  </w:style>
  <w:style w:type="character" w:styleId="UnresolvedMention">
    <w:name w:val="Unresolved Mention"/>
    <w:basedOn w:val="DefaultParagraphFont"/>
    <w:uiPriority w:val="99"/>
    <w:semiHidden/>
    <w:unhideWhenUsed/>
    <w:rsid w:val="005D4F36"/>
    <w:rPr>
      <w:color w:val="605E5C"/>
      <w:shd w:val="clear" w:color="auto" w:fill="E1DFDD"/>
    </w:rPr>
  </w:style>
  <w:style w:type="paragraph" w:styleId="NormalWeb">
    <w:name w:val="Normal (Web)"/>
    <w:basedOn w:val="Normal"/>
    <w:uiPriority w:val="99"/>
    <w:semiHidden/>
    <w:unhideWhenUsed/>
    <w:rsid w:val="005D4F36"/>
    <w:pPr>
      <w:spacing w:before="100" w:beforeAutospacing="1" w:after="100" w:afterAutospacing="1" w:line="240" w:lineRule="auto"/>
      <w:ind w:firstLine="0"/>
    </w:pPr>
    <w:rPr>
      <w:rFonts w:ascii="Times New Roman" w:eastAsia="Times New Roman" w:hAnsi="Times New Roman" w:cs="Times New Roman"/>
      <w:kern w:val="0"/>
      <w:sz w:val="24"/>
      <w:szCs w:val="24"/>
      <w:lang w:eastAsia="en-CA"/>
      <w14:ligatures w14:val="none"/>
    </w:rPr>
  </w:style>
  <w:style w:type="paragraph" w:styleId="Header">
    <w:name w:val="header"/>
    <w:basedOn w:val="Normal"/>
    <w:link w:val="HeaderChar"/>
    <w:uiPriority w:val="99"/>
    <w:unhideWhenUsed/>
    <w:rsid w:val="00F2785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2785E"/>
  </w:style>
  <w:style w:type="paragraph" w:styleId="Footer">
    <w:name w:val="footer"/>
    <w:basedOn w:val="Normal"/>
    <w:link w:val="FooterChar"/>
    <w:uiPriority w:val="99"/>
    <w:unhideWhenUsed/>
    <w:rsid w:val="00F2785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2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024413">
      <w:bodyDiv w:val="1"/>
      <w:marLeft w:val="0"/>
      <w:marRight w:val="0"/>
      <w:marTop w:val="0"/>
      <w:marBottom w:val="0"/>
      <w:divBdr>
        <w:top w:val="none" w:sz="0" w:space="0" w:color="auto"/>
        <w:left w:val="none" w:sz="0" w:space="0" w:color="auto"/>
        <w:bottom w:val="none" w:sz="0" w:space="0" w:color="auto"/>
        <w:right w:val="none" w:sz="0" w:space="0" w:color="auto"/>
      </w:divBdr>
      <w:divsChild>
        <w:div w:id="1444030476">
          <w:marLeft w:val="360"/>
          <w:marRight w:val="0"/>
          <w:marTop w:val="200"/>
          <w:marBottom w:val="160"/>
          <w:divBdr>
            <w:top w:val="none" w:sz="0" w:space="0" w:color="auto"/>
            <w:left w:val="none" w:sz="0" w:space="0" w:color="auto"/>
            <w:bottom w:val="none" w:sz="0" w:space="0" w:color="auto"/>
            <w:right w:val="none" w:sz="0" w:space="0" w:color="auto"/>
          </w:divBdr>
        </w:div>
        <w:div w:id="619380970">
          <w:marLeft w:val="360"/>
          <w:marRight w:val="0"/>
          <w:marTop w:val="200"/>
          <w:marBottom w:val="160"/>
          <w:divBdr>
            <w:top w:val="none" w:sz="0" w:space="0" w:color="auto"/>
            <w:left w:val="none" w:sz="0" w:space="0" w:color="auto"/>
            <w:bottom w:val="none" w:sz="0" w:space="0" w:color="auto"/>
            <w:right w:val="none" w:sz="0" w:space="0" w:color="auto"/>
          </w:divBdr>
        </w:div>
      </w:divsChild>
    </w:div>
    <w:div w:id="463279574">
      <w:bodyDiv w:val="1"/>
      <w:marLeft w:val="0"/>
      <w:marRight w:val="0"/>
      <w:marTop w:val="0"/>
      <w:marBottom w:val="0"/>
      <w:divBdr>
        <w:top w:val="none" w:sz="0" w:space="0" w:color="auto"/>
        <w:left w:val="none" w:sz="0" w:space="0" w:color="auto"/>
        <w:bottom w:val="none" w:sz="0" w:space="0" w:color="auto"/>
        <w:right w:val="none" w:sz="0" w:space="0" w:color="auto"/>
      </w:divBdr>
      <w:divsChild>
        <w:div w:id="52536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796176">
              <w:marLeft w:val="0"/>
              <w:marRight w:val="0"/>
              <w:marTop w:val="0"/>
              <w:marBottom w:val="0"/>
              <w:divBdr>
                <w:top w:val="none" w:sz="0" w:space="0" w:color="auto"/>
                <w:left w:val="none" w:sz="0" w:space="0" w:color="auto"/>
                <w:bottom w:val="none" w:sz="0" w:space="0" w:color="auto"/>
                <w:right w:val="none" w:sz="0" w:space="0" w:color="auto"/>
              </w:divBdr>
              <w:divsChild>
                <w:div w:id="473449567">
                  <w:marLeft w:val="0"/>
                  <w:marRight w:val="0"/>
                  <w:marTop w:val="0"/>
                  <w:marBottom w:val="0"/>
                  <w:divBdr>
                    <w:top w:val="none" w:sz="0" w:space="0" w:color="auto"/>
                    <w:left w:val="none" w:sz="0" w:space="0" w:color="auto"/>
                    <w:bottom w:val="none" w:sz="0" w:space="0" w:color="auto"/>
                    <w:right w:val="none" w:sz="0" w:space="0" w:color="auto"/>
                  </w:divBdr>
                  <w:divsChild>
                    <w:div w:id="19437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70589">
      <w:bodyDiv w:val="1"/>
      <w:marLeft w:val="0"/>
      <w:marRight w:val="0"/>
      <w:marTop w:val="0"/>
      <w:marBottom w:val="0"/>
      <w:divBdr>
        <w:top w:val="none" w:sz="0" w:space="0" w:color="auto"/>
        <w:left w:val="none" w:sz="0" w:space="0" w:color="auto"/>
        <w:bottom w:val="none" w:sz="0" w:space="0" w:color="auto"/>
        <w:right w:val="none" w:sz="0" w:space="0" w:color="auto"/>
      </w:divBdr>
      <w:divsChild>
        <w:div w:id="139782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42007">
              <w:marLeft w:val="0"/>
              <w:marRight w:val="0"/>
              <w:marTop w:val="0"/>
              <w:marBottom w:val="0"/>
              <w:divBdr>
                <w:top w:val="none" w:sz="0" w:space="0" w:color="auto"/>
                <w:left w:val="none" w:sz="0" w:space="0" w:color="auto"/>
                <w:bottom w:val="none" w:sz="0" w:space="0" w:color="auto"/>
                <w:right w:val="none" w:sz="0" w:space="0" w:color="auto"/>
              </w:divBdr>
              <w:divsChild>
                <w:div w:id="2139029927">
                  <w:marLeft w:val="0"/>
                  <w:marRight w:val="0"/>
                  <w:marTop w:val="0"/>
                  <w:marBottom w:val="0"/>
                  <w:divBdr>
                    <w:top w:val="none" w:sz="0" w:space="0" w:color="auto"/>
                    <w:left w:val="none" w:sz="0" w:space="0" w:color="auto"/>
                    <w:bottom w:val="none" w:sz="0" w:space="0" w:color="auto"/>
                    <w:right w:val="none" w:sz="0" w:space="0" w:color="auto"/>
                  </w:divBdr>
                  <w:divsChild>
                    <w:div w:id="12641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93340">
      <w:bodyDiv w:val="1"/>
      <w:marLeft w:val="0"/>
      <w:marRight w:val="0"/>
      <w:marTop w:val="0"/>
      <w:marBottom w:val="0"/>
      <w:divBdr>
        <w:top w:val="none" w:sz="0" w:space="0" w:color="auto"/>
        <w:left w:val="none" w:sz="0" w:space="0" w:color="auto"/>
        <w:bottom w:val="none" w:sz="0" w:space="0" w:color="auto"/>
        <w:right w:val="none" w:sz="0" w:space="0" w:color="auto"/>
      </w:divBdr>
      <w:divsChild>
        <w:div w:id="1167087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350322">
              <w:marLeft w:val="0"/>
              <w:marRight w:val="0"/>
              <w:marTop w:val="0"/>
              <w:marBottom w:val="0"/>
              <w:divBdr>
                <w:top w:val="none" w:sz="0" w:space="0" w:color="auto"/>
                <w:left w:val="none" w:sz="0" w:space="0" w:color="auto"/>
                <w:bottom w:val="none" w:sz="0" w:space="0" w:color="auto"/>
                <w:right w:val="none" w:sz="0" w:space="0" w:color="auto"/>
              </w:divBdr>
              <w:divsChild>
                <w:div w:id="207231740">
                  <w:marLeft w:val="0"/>
                  <w:marRight w:val="0"/>
                  <w:marTop w:val="0"/>
                  <w:marBottom w:val="0"/>
                  <w:divBdr>
                    <w:top w:val="none" w:sz="0" w:space="0" w:color="auto"/>
                    <w:left w:val="none" w:sz="0" w:space="0" w:color="auto"/>
                    <w:bottom w:val="none" w:sz="0" w:space="0" w:color="auto"/>
                    <w:right w:val="none" w:sz="0" w:space="0" w:color="auto"/>
                  </w:divBdr>
                  <w:divsChild>
                    <w:div w:id="10159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4531">
      <w:bodyDiv w:val="1"/>
      <w:marLeft w:val="0"/>
      <w:marRight w:val="0"/>
      <w:marTop w:val="0"/>
      <w:marBottom w:val="0"/>
      <w:divBdr>
        <w:top w:val="none" w:sz="0" w:space="0" w:color="auto"/>
        <w:left w:val="none" w:sz="0" w:space="0" w:color="auto"/>
        <w:bottom w:val="none" w:sz="0" w:space="0" w:color="auto"/>
        <w:right w:val="none" w:sz="0" w:space="0" w:color="auto"/>
      </w:divBdr>
    </w:div>
    <w:div w:id="953365105">
      <w:bodyDiv w:val="1"/>
      <w:marLeft w:val="0"/>
      <w:marRight w:val="0"/>
      <w:marTop w:val="0"/>
      <w:marBottom w:val="0"/>
      <w:divBdr>
        <w:top w:val="none" w:sz="0" w:space="0" w:color="auto"/>
        <w:left w:val="none" w:sz="0" w:space="0" w:color="auto"/>
        <w:bottom w:val="none" w:sz="0" w:space="0" w:color="auto"/>
        <w:right w:val="none" w:sz="0" w:space="0" w:color="auto"/>
      </w:divBdr>
    </w:div>
    <w:div w:id="1181746131">
      <w:bodyDiv w:val="1"/>
      <w:marLeft w:val="0"/>
      <w:marRight w:val="0"/>
      <w:marTop w:val="0"/>
      <w:marBottom w:val="0"/>
      <w:divBdr>
        <w:top w:val="none" w:sz="0" w:space="0" w:color="auto"/>
        <w:left w:val="none" w:sz="0" w:space="0" w:color="auto"/>
        <w:bottom w:val="none" w:sz="0" w:space="0" w:color="auto"/>
        <w:right w:val="none" w:sz="0" w:space="0" w:color="auto"/>
      </w:divBdr>
      <w:divsChild>
        <w:div w:id="2027949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954623">
              <w:marLeft w:val="0"/>
              <w:marRight w:val="0"/>
              <w:marTop w:val="0"/>
              <w:marBottom w:val="0"/>
              <w:divBdr>
                <w:top w:val="none" w:sz="0" w:space="0" w:color="auto"/>
                <w:left w:val="none" w:sz="0" w:space="0" w:color="auto"/>
                <w:bottom w:val="none" w:sz="0" w:space="0" w:color="auto"/>
                <w:right w:val="none" w:sz="0" w:space="0" w:color="auto"/>
              </w:divBdr>
              <w:divsChild>
                <w:div w:id="1378119380">
                  <w:marLeft w:val="0"/>
                  <w:marRight w:val="0"/>
                  <w:marTop w:val="0"/>
                  <w:marBottom w:val="0"/>
                  <w:divBdr>
                    <w:top w:val="none" w:sz="0" w:space="0" w:color="auto"/>
                    <w:left w:val="none" w:sz="0" w:space="0" w:color="auto"/>
                    <w:bottom w:val="none" w:sz="0" w:space="0" w:color="auto"/>
                    <w:right w:val="none" w:sz="0" w:space="0" w:color="auto"/>
                  </w:divBdr>
                  <w:divsChild>
                    <w:div w:id="8612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46181">
      <w:bodyDiv w:val="1"/>
      <w:marLeft w:val="0"/>
      <w:marRight w:val="0"/>
      <w:marTop w:val="0"/>
      <w:marBottom w:val="0"/>
      <w:divBdr>
        <w:top w:val="none" w:sz="0" w:space="0" w:color="auto"/>
        <w:left w:val="none" w:sz="0" w:space="0" w:color="auto"/>
        <w:bottom w:val="none" w:sz="0" w:space="0" w:color="auto"/>
        <w:right w:val="none" w:sz="0" w:space="0" w:color="auto"/>
      </w:divBdr>
      <w:divsChild>
        <w:div w:id="65608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35303">
              <w:marLeft w:val="0"/>
              <w:marRight w:val="0"/>
              <w:marTop w:val="0"/>
              <w:marBottom w:val="0"/>
              <w:divBdr>
                <w:top w:val="none" w:sz="0" w:space="0" w:color="auto"/>
                <w:left w:val="none" w:sz="0" w:space="0" w:color="auto"/>
                <w:bottom w:val="none" w:sz="0" w:space="0" w:color="auto"/>
                <w:right w:val="none" w:sz="0" w:space="0" w:color="auto"/>
              </w:divBdr>
              <w:divsChild>
                <w:div w:id="2118670460">
                  <w:marLeft w:val="0"/>
                  <w:marRight w:val="0"/>
                  <w:marTop w:val="0"/>
                  <w:marBottom w:val="0"/>
                  <w:divBdr>
                    <w:top w:val="none" w:sz="0" w:space="0" w:color="auto"/>
                    <w:left w:val="none" w:sz="0" w:space="0" w:color="auto"/>
                    <w:bottom w:val="none" w:sz="0" w:space="0" w:color="auto"/>
                    <w:right w:val="none" w:sz="0" w:space="0" w:color="auto"/>
                  </w:divBdr>
                  <w:divsChild>
                    <w:div w:id="202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3307">
      <w:bodyDiv w:val="1"/>
      <w:marLeft w:val="0"/>
      <w:marRight w:val="0"/>
      <w:marTop w:val="0"/>
      <w:marBottom w:val="0"/>
      <w:divBdr>
        <w:top w:val="none" w:sz="0" w:space="0" w:color="auto"/>
        <w:left w:val="none" w:sz="0" w:space="0" w:color="auto"/>
        <w:bottom w:val="none" w:sz="0" w:space="0" w:color="auto"/>
        <w:right w:val="none" w:sz="0" w:space="0" w:color="auto"/>
      </w:divBdr>
      <w:divsChild>
        <w:div w:id="1913082514">
          <w:marLeft w:val="360"/>
          <w:marRight w:val="0"/>
          <w:marTop w:val="200"/>
          <w:marBottom w:val="0"/>
          <w:divBdr>
            <w:top w:val="none" w:sz="0" w:space="0" w:color="auto"/>
            <w:left w:val="none" w:sz="0" w:space="0" w:color="auto"/>
            <w:bottom w:val="none" w:sz="0" w:space="0" w:color="auto"/>
            <w:right w:val="none" w:sz="0" w:space="0" w:color="auto"/>
          </w:divBdr>
        </w:div>
        <w:div w:id="716471200">
          <w:marLeft w:val="360"/>
          <w:marRight w:val="0"/>
          <w:marTop w:val="200"/>
          <w:marBottom w:val="0"/>
          <w:divBdr>
            <w:top w:val="none" w:sz="0" w:space="0" w:color="auto"/>
            <w:left w:val="none" w:sz="0" w:space="0" w:color="auto"/>
            <w:bottom w:val="none" w:sz="0" w:space="0" w:color="auto"/>
            <w:right w:val="none" w:sz="0" w:space="0" w:color="auto"/>
          </w:divBdr>
        </w:div>
      </w:divsChild>
    </w:div>
    <w:div w:id="1422029011">
      <w:bodyDiv w:val="1"/>
      <w:marLeft w:val="0"/>
      <w:marRight w:val="0"/>
      <w:marTop w:val="0"/>
      <w:marBottom w:val="0"/>
      <w:divBdr>
        <w:top w:val="none" w:sz="0" w:space="0" w:color="auto"/>
        <w:left w:val="none" w:sz="0" w:space="0" w:color="auto"/>
        <w:bottom w:val="none" w:sz="0" w:space="0" w:color="auto"/>
        <w:right w:val="none" w:sz="0" w:space="0" w:color="auto"/>
      </w:divBdr>
      <w:divsChild>
        <w:div w:id="1651136140">
          <w:marLeft w:val="360"/>
          <w:marRight w:val="0"/>
          <w:marTop w:val="200"/>
          <w:marBottom w:val="0"/>
          <w:divBdr>
            <w:top w:val="none" w:sz="0" w:space="0" w:color="auto"/>
            <w:left w:val="none" w:sz="0" w:space="0" w:color="auto"/>
            <w:bottom w:val="none" w:sz="0" w:space="0" w:color="auto"/>
            <w:right w:val="none" w:sz="0" w:space="0" w:color="auto"/>
          </w:divBdr>
        </w:div>
      </w:divsChild>
    </w:div>
    <w:div w:id="1651788929">
      <w:bodyDiv w:val="1"/>
      <w:marLeft w:val="0"/>
      <w:marRight w:val="0"/>
      <w:marTop w:val="0"/>
      <w:marBottom w:val="0"/>
      <w:divBdr>
        <w:top w:val="none" w:sz="0" w:space="0" w:color="auto"/>
        <w:left w:val="none" w:sz="0" w:space="0" w:color="auto"/>
        <w:bottom w:val="none" w:sz="0" w:space="0" w:color="auto"/>
        <w:right w:val="none" w:sz="0" w:space="0" w:color="auto"/>
      </w:divBdr>
      <w:divsChild>
        <w:div w:id="223613022">
          <w:marLeft w:val="360"/>
          <w:marRight w:val="0"/>
          <w:marTop w:val="200"/>
          <w:marBottom w:val="160"/>
          <w:divBdr>
            <w:top w:val="none" w:sz="0" w:space="0" w:color="auto"/>
            <w:left w:val="none" w:sz="0" w:space="0" w:color="auto"/>
            <w:bottom w:val="none" w:sz="0" w:space="0" w:color="auto"/>
            <w:right w:val="none" w:sz="0" w:space="0" w:color="auto"/>
          </w:divBdr>
        </w:div>
        <w:div w:id="434790062">
          <w:marLeft w:val="360"/>
          <w:marRight w:val="0"/>
          <w:marTop w:val="200"/>
          <w:marBottom w:val="160"/>
          <w:divBdr>
            <w:top w:val="none" w:sz="0" w:space="0" w:color="auto"/>
            <w:left w:val="none" w:sz="0" w:space="0" w:color="auto"/>
            <w:bottom w:val="none" w:sz="0" w:space="0" w:color="auto"/>
            <w:right w:val="none" w:sz="0" w:space="0" w:color="auto"/>
          </w:divBdr>
        </w:div>
        <w:div w:id="1592860186">
          <w:marLeft w:val="360"/>
          <w:marRight w:val="0"/>
          <w:marTop w:val="200"/>
          <w:marBottom w:val="160"/>
          <w:divBdr>
            <w:top w:val="none" w:sz="0" w:space="0" w:color="auto"/>
            <w:left w:val="none" w:sz="0" w:space="0" w:color="auto"/>
            <w:bottom w:val="none" w:sz="0" w:space="0" w:color="auto"/>
            <w:right w:val="none" w:sz="0" w:space="0" w:color="auto"/>
          </w:divBdr>
        </w:div>
      </w:divsChild>
    </w:div>
    <w:div w:id="2027050328">
      <w:bodyDiv w:val="1"/>
      <w:marLeft w:val="0"/>
      <w:marRight w:val="0"/>
      <w:marTop w:val="0"/>
      <w:marBottom w:val="0"/>
      <w:divBdr>
        <w:top w:val="none" w:sz="0" w:space="0" w:color="auto"/>
        <w:left w:val="none" w:sz="0" w:space="0" w:color="auto"/>
        <w:bottom w:val="none" w:sz="0" w:space="0" w:color="auto"/>
        <w:right w:val="none" w:sz="0" w:space="0" w:color="auto"/>
      </w:divBdr>
      <w:divsChild>
        <w:div w:id="1482456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127688">
              <w:marLeft w:val="0"/>
              <w:marRight w:val="0"/>
              <w:marTop w:val="0"/>
              <w:marBottom w:val="0"/>
              <w:divBdr>
                <w:top w:val="none" w:sz="0" w:space="0" w:color="auto"/>
                <w:left w:val="none" w:sz="0" w:space="0" w:color="auto"/>
                <w:bottom w:val="none" w:sz="0" w:space="0" w:color="auto"/>
                <w:right w:val="none" w:sz="0" w:space="0" w:color="auto"/>
              </w:divBdr>
              <w:divsChild>
                <w:div w:id="963731997">
                  <w:marLeft w:val="0"/>
                  <w:marRight w:val="0"/>
                  <w:marTop w:val="0"/>
                  <w:marBottom w:val="0"/>
                  <w:divBdr>
                    <w:top w:val="none" w:sz="0" w:space="0" w:color="auto"/>
                    <w:left w:val="none" w:sz="0" w:space="0" w:color="auto"/>
                    <w:bottom w:val="none" w:sz="0" w:space="0" w:color="auto"/>
                    <w:right w:val="none" w:sz="0" w:space="0" w:color="auto"/>
                  </w:divBdr>
                  <w:divsChild>
                    <w:div w:id="18707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office.com/Pages/DesignPageV2.aspx?subpage=design&amp;token=c15f5333e6314cd5843e39ea2c60dc7a&amp;id=S-t2AwbCVkCQYeNC3C7NqCdQ45d6h-VNuscGceEH16lUQ1ZKUkVBU0RBSkFGRVNYWkQ4VkgwOVlXWS4u&amp;analysis=true&amp;ta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Parts, Prof.</dc:creator>
  <cp:keywords/>
  <dc:description/>
  <cp:lastModifiedBy>Lyudmila Parts, Prof.</cp:lastModifiedBy>
  <cp:revision>3</cp:revision>
  <dcterms:created xsi:type="dcterms:W3CDTF">2024-06-11T17:45:00Z</dcterms:created>
  <dcterms:modified xsi:type="dcterms:W3CDTF">2024-06-11T18:16:00Z</dcterms:modified>
</cp:coreProperties>
</file>